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3596" w14:textId="3EF444A4" w:rsidR="001E7DEF" w:rsidRPr="001E7DEF" w:rsidRDefault="001E7DEF" w:rsidP="00A564D8">
      <w:pPr>
        <w:spacing w:line="480" w:lineRule="auto"/>
        <w:rPr>
          <w:rFonts w:ascii="Arial" w:eastAsia="Calibri" w:hAnsi="Arial" w:cs="Arial"/>
        </w:rPr>
      </w:pPr>
      <w:r w:rsidRPr="001E7DEF">
        <w:rPr>
          <w:rFonts w:ascii="Arial" w:eastAsia="Calibri" w:hAnsi="Arial" w:cs="Arial"/>
          <w:highlight w:val="yellow"/>
        </w:rPr>
        <w:t xml:space="preserve">Date, Firm logo </w:t>
      </w:r>
    </w:p>
    <w:p w14:paraId="25BDB495" w14:textId="26F5C6AC" w:rsidR="00EB4D5A" w:rsidRDefault="00EB4D5A" w:rsidP="00A564D8">
      <w:pPr>
        <w:spacing w:line="360" w:lineRule="auto"/>
        <w:rPr>
          <w:rFonts w:ascii="Arial" w:eastAsia="Calibri" w:hAnsi="Arial" w:cs="Arial"/>
        </w:rPr>
      </w:pPr>
    </w:p>
    <w:p w14:paraId="3DD37A2B" w14:textId="1D57A542" w:rsidR="00885564" w:rsidRDefault="00885564" w:rsidP="00A564D8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Re: Year-end </w:t>
      </w:r>
      <w:r w:rsidR="00BC172D">
        <w:rPr>
          <w:rFonts w:ascii="Arial" w:eastAsia="Calibri" w:hAnsi="Arial" w:cs="Arial"/>
        </w:rPr>
        <w:t xml:space="preserve">tax </w:t>
      </w:r>
      <w:r w:rsidR="002A3724">
        <w:rPr>
          <w:rFonts w:ascii="Arial" w:eastAsia="Calibri" w:hAnsi="Arial" w:cs="Arial"/>
        </w:rPr>
        <w:t xml:space="preserve">and financial </w:t>
      </w:r>
      <w:r w:rsidR="00BC172D">
        <w:rPr>
          <w:rFonts w:ascii="Arial" w:eastAsia="Calibri" w:hAnsi="Arial" w:cs="Arial"/>
        </w:rPr>
        <w:t xml:space="preserve">planning </w:t>
      </w:r>
      <w:r>
        <w:rPr>
          <w:rFonts w:ascii="Arial" w:eastAsia="Calibri" w:hAnsi="Arial" w:cs="Arial"/>
        </w:rPr>
        <w:t>letter</w:t>
      </w:r>
      <w:r w:rsidR="00667410">
        <w:rPr>
          <w:rFonts w:ascii="Arial" w:eastAsia="Calibri" w:hAnsi="Arial" w:cs="Arial"/>
        </w:rPr>
        <w:t xml:space="preserve"> for individual</w:t>
      </w:r>
      <w:r w:rsidR="00FC1C8D">
        <w:rPr>
          <w:rFonts w:ascii="Arial" w:eastAsia="Calibri" w:hAnsi="Arial" w:cs="Arial"/>
        </w:rPr>
        <w:t>s</w:t>
      </w:r>
    </w:p>
    <w:p w14:paraId="1E45D093" w14:textId="77777777" w:rsidR="00885564" w:rsidRPr="001E7DEF" w:rsidRDefault="00885564" w:rsidP="00A564D8">
      <w:pPr>
        <w:spacing w:line="360" w:lineRule="auto"/>
        <w:rPr>
          <w:rFonts w:ascii="Arial" w:eastAsia="Calibri" w:hAnsi="Arial" w:cs="Arial"/>
        </w:rPr>
      </w:pPr>
    </w:p>
    <w:p w14:paraId="6F21A676" w14:textId="0F2FA7A6" w:rsidR="00667410" w:rsidRDefault="001E7DEF" w:rsidP="00D574B6">
      <w:pPr>
        <w:spacing w:line="360" w:lineRule="auto"/>
        <w:rPr>
          <w:rFonts w:ascii="Arial" w:eastAsia="Calibri" w:hAnsi="Arial" w:cs="Arial"/>
        </w:rPr>
      </w:pPr>
      <w:r w:rsidRPr="001E7DEF">
        <w:rPr>
          <w:rFonts w:ascii="Arial" w:eastAsia="Calibri" w:hAnsi="Arial" w:cs="Arial"/>
        </w:rPr>
        <w:t>Dear [</w:t>
      </w:r>
      <w:r w:rsidR="00885564" w:rsidRPr="00750694">
        <w:rPr>
          <w:rFonts w:ascii="Arial" w:eastAsia="Calibri" w:hAnsi="Arial" w:cs="Arial"/>
          <w:highlight w:val="yellow"/>
        </w:rPr>
        <w:t xml:space="preserve">valued </w:t>
      </w:r>
      <w:r w:rsidRPr="00750694">
        <w:rPr>
          <w:rFonts w:ascii="Arial" w:eastAsia="Calibri" w:hAnsi="Arial" w:cs="Arial"/>
          <w:highlight w:val="yellow"/>
        </w:rPr>
        <w:t>client</w:t>
      </w:r>
      <w:r w:rsidRPr="001E7DEF">
        <w:rPr>
          <w:rFonts w:ascii="Arial" w:eastAsia="Calibri" w:hAnsi="Arial" w:cs="Arial"/>
        </w:rPr>
        <w:t>],</w:t>
      </w:r>
    </w:p>
    <w:p w14:paraId="7650FCCA" w14:textId="44547AB0" w:rsidR="003018DD" w:rsidRDefault="00FE55B3" w:rsidP="00A506AF">
      <w:pPr>
        <w:spacing w:before="100" w:beforeAutospacing="1" w:after="16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As we </w:t>
      </w:r>
      <w:r w:rsidR="00CC79A4">
        <w:rPr>
          <w:rFonts w:ascii="Arial" w:eastAsia="Calibri" w:hAnsi="Arial" w:cs="Arial"/>
        </w:rPr>
        <w:t xml:space="preserve">wrap up </w:t>
      </w:r>
      <w:r w:rsidR="00774808">
        <w:rPr>
          <w:rFonts w:ascii="Arial" w:eastAsia="Calibri" w:hAnsi="Arial" w:cs="Arial"/>
        </w:rPr>
        <w:t>2021</w:t>
      </w:r>
      <w:r w:rsidR="00E63762">
        <w:rPr>
          <w:rFonts w:ascii="Arial" w:eastAsia="Calibri" w:hAnsi="Arial" w:cs="Arial"/>
        </w:rPr>
        <w:t xml:space="preserve">, </w:t>
      </w:r>
      <w:r w:rsidR="004904F0">
        <w:rPr>
          <w:rFonts w:ascii="Arial" w:eastAsia="Calibri" w:hAnsi="Arial" w:cs="Arial"/>
        </w:rPr>
        <w:t>it’s important to take a closer look at your tax and financial plans</w:t>
      </w:r>
      <w:r w:rsidR="00740A59">
        <w:rPr>
          <w:rFonts w:ascii="Arial" w:eastAsia="Calibri" w:hAnsi="Arial" w:cs="Arial"/>
        </w:rPr>
        <w:t xml:space="preserve">. </w:t>
      </w:r>
      <w:r w:rsidR="0016051A">
        <w:rPr>
          <w:rFonts w:ascii="Arial" w:eastAsia="Calibri" w:hAnsi="Arial" w:cs="Arial"/>
        </w:rPr>
        <w:t>T</w:t>
      </w:r>
      <w:r w:rsidR="00485D51">
        <w:rPr>
          <w:rFonts w:ascii="Arial" w:eastAsia="Calibri" w:hAnsi="Arial" w:cs="Arial"/>
        </w:rPr>
        <w:t xml:space="preserve">his year </w:t>
      </w:r>
      <w:r w:rsidR="00050820">
        <w:rPr>
          <w:rFonts w:ascii="Arial" w:eastAsia="Calibri" w:hAnsi="Arial" w:cs="Arial"/>
        </w:rPr>
        <w:t xml:space="preserve">likely </w:t>
      </w:r>
      <w:r w:rsidR="00485D51">
        <w:rPr>
          <w:rFonts w:ascii="Arial" w:eastAsia="Calibri" w:hAnsi="Arial" w:cs="Arial"/>
        </w:rPr>
        <w:t xml:space="preserve">brought </w:t>
      </w:r>
      <w:r w:rsidR="005B33DB">
        <w:rPr>
          <w:rFonts w:ascii="Arial" w:eastAsia="Calibri" w:hAnsi="Arial" w:cs="Arial"/>
        </w:rPr>
        <w:t xml:space="preserve">challenges </w:t>
      </w:r>
      <w:r w:rsidR="001D6F7B">
        <w:rPr>
          <w:rFonts w:ascii="Arial" w:eastAsia="Calibri" w:hAnsi="Arial" w:cs="Arial"/>
        </w:rPr>
        <w:t>and disruptions that significantly impact</w:t>
      </w:r>
      <w:r w:rsidR="00ED1DD3">
        <w:rPr>
          <w:rFonts w:ascii="Arial" w:eastAsia="Calibri" w:hAnsi="Arial" w:cs="Arial"/>
        </w:rPr>
        <w:t>ed</w:t>
      </w:r>
      <w:r w:rsidR="001D6F7B">
        <w:rPr>
          <w:rFonts w:ascii="Arial" w:eastAsia="Calibri" w:hAnsi="Arial" w:cs="Arial"/>
        </w:rPr>
        <w:t xml:space="preserve"> </w:t>
      </w:r>
      <w:r w:rsidR="00FF647B">
        <w:rPr>
          <w:rFonts w:ascii="Arial" w:eastAsia="Calibri" w:hAnsi="Arial" w:cs="Arial"/>
        </w:rPr>
        <w:t xml:space="preserve">your personal and financial </w:t>
      </w:r>
      <w:r w:rsidR="00ED48B9">
        <w:rPr>
          <w:rFonts w:ascii="Arial" w:eastAsia="Calibri" w:hAnsi="Arial" w:cs="Arial"/>
        </w:rPr>
        <w:t>situation</w:t>
      </w:r>
      <w:r w:rsidR="005A2DDC">
        <w:rPr>
          <w:rFonts w:ascii="Arial" w:eastAsia="Calibri" w:hAnsi="Arial" w:cs="Arial"/>
        </w:rPr>
        <w:t xml:space="preserve"> </w:t>
      </w:r>
      <w:r w:rsidR="005B33DB">
        <w:rPr>
          <w:rFonts w:ascii="Arial" w:eastAsia="Calibri" w:hAnsi="Arial" w:cs="Arial"/>
        </w:rPr>
        <w:t>–</w:t>
      </w:r>
      <w:r w:rsidR="00FF5EE1">
        <w:rPr>
          <w:rFonts w:ascii="Arial" w:eastAsia="Calibri" w:hAnsi="Arial" w:cs="Arial"/>
        </w:rPr>
        <w:t>–</w:t>
      </w:r>
      <w:r w:rsidR="005B33DB">
        <w:rPr>
          <w:rFonts w:ascii="Arial" w:eastAsia="Calibri" w:hAnsi="Arial" w:cs="Arial"/>
        </w:rPr>
        <w:t xml:space="preserve"> </w:t>
      </w:r>
      <w:r w:rsidR="001800C8">
        <w:rPr>
          <w:rFonts w:ascii="Arial" w:eastAsia="Calibri" w:hAnsi="Arial" w:cs="Arial"/>
        </w:rPr>
        <w:t xml:space="preserve">a continued </w:t>
      </w:r>
      <w:r w:rsidR="00BC0A75">
        <w:rPr>
          <w:rFonts w:ascii="Arial" w:eastAsia="Calibri" w:hAnsi="Arial" w:cs="Arial"/>
        </w:rPr>
        <w:t xml:space="preserve">global </w:t>
      </w:r>
      <w:r w:rsidR="001800C8">
        <w:rPr>
          <w:rFonts w:ascii="Arial" w:eastAsia="Calibri" w:hAnsi="Arial" w:cs="Arial"/>
        </w:rPr>
        <w:t>pandemic</w:t>
      </w:r>
      <w:r w:rsidR="005B33DB">
        <w:rPr>
          <w:rFonts w:ascii="Arial" w:eastAsia="Calibri" w:hAnsi="Arial" w:cs="Arial"/>
        </w:rPr>
        <w:t xml:space="preserve">, </w:t>
      </w:r>
      <w:r w:rsidR="00050820">
        <w:rPr>
          <w:rFonts w:ascii="Arial" w:eastAsia="Calibri" w:hAnsi="Arial" w:cs="Arial"/>
        </w:rPr>
        <w:t xml:space="preserve">several significant natural disasters, </w:t>
      </w:r>
      <w:r w:rsidR="00AD6922">
        <w:rPr>
          <w:rFonts w:ascii="Arial" w:eastAsia="Calibri" w:hAnsi="Arial" w:cs="Arial"/>
        </w:rPr>
        <w:t>new tax l</w:t>
      </w:r>
      <w:r w:rsidR="002D7D87">
        <w:rPr>
          <w:rFonts w:ascii="Arial" w:eastAsia="Calibri" w:hAnsi="Arial" w:cs="Arial"/>
        </w:rPr>
        <w:t xml:space="preserve">aws and </w:t>
      </w:r>
      <w:r w:rsidR="002C5F1D">
        <w:rPr>
          <w:rFonts w:ascii="Arial" w:eastAsia="Calibri" w:hAnsi="Arial" w:cs="Arial"/>
        </w:rPr>
        <w:t>po</w:t>
      </w:r>
      <w:r w:rsidR="00FF2AA5">
        <w:rPr>
          <w:rFonts w:ascii="Arial" w:eastAsia="Calibri" w:hAnsi="Arial" w:cs="Arial"/>
        </w:rPr>
        <w:t>litical shifts</w:t>
      </w:r>
      <w:r w:rsidR="00B9658D">
        <w:rPr>
          <w:rFonts w:ascii="Arial" w:eastAsia="Calibri" w:hAnsi="Arial" w:cs="Arial"/>
        </w:rPr>
        <w:t xml:space="preserve">. </w:t>
      </w:r>
      <w:r w:rsidR="00902695">
        <w:rPr>
          <w:rFonts w:ascii="Arial" w:eastAsia="Calibri" w:hAnsi="Arial" w:cs="Arial"/>
        </w:rPr>
        <w:t>N</w:t>
      </w:r>
      <w:r w:rsidR="00E64617">
        <w:rPr>
          <w:rFonts w:ascii="Arial" w:eastAsia="Calibri" w:hAnsi="Arial" w:cs="Arial"/>
        </w:rPr>
        <w:t xml:space="preserve">ow is </w:t>
      </w:r>
      <w:r w:rsidR="00703EBF">
        <w:rPr>
          <w:rFonts w:ascii="Arial" w:eastAsia="Calibri" w:hAnsi="Arial" w:cs="Arial"/>
        </w:rPr>
        <w:t>the</w:t>
      </w:r>
      <w:r w:rsidR="00E64617">
        <w:rPr>
          <w:rFonts w:ascii="Arial" w:eastAsia="Calibri" w:hAnsi="Arial" w:cs="Arial"/>
        </w:rPr>
        <w:t xml:space="preserve"> time to tak</w:t>
      </w:r>
      <w:r w:rsidR="00D66F52">
        <w:rPr>
          <w:rFonts w:ascii="Arial" w:eastAsia="Calibri" w:hAnsi="Arial" w:cs="Arial"/>
        </w:rPr>
        <w:t xml:space="preserve">e a closer look at your current tax strategies to </w:t>
      </w:r>
      <w:r w:rsidR="00633949">
        <w:rPr>
          <w:rFonts w:ascii="Arial" w:eastAsia="Calibri" w:hAnsi="Arial" w:cs="Arial"/>
        </w:rPr>
        <w:t xml:space="preserve">make sure </w:t>
      </w:r>
      <w:r w:rsidR="00D66F52">
        <w:rPr>
          <w:rFonts w:ascii="Arial" w:eastAsia="Calibri" w:hAnsi="Arial" w:cs="Arial"/>
        </w:rPr>
        <w:t>they are still meeting your needs and</w:t>
      </w:r>
      <w:r w:rsidR="00633949">
        <w:rPr>
          <w:rFonts w:ascii="Arial" w:eastAsia="Calibri" w:hAnsi="Arial" w:cs="Arial"/>
        </w:rPr>
        <w:t xml:space="preserve"> take any last-minute steps</w:t>
      </w:r>
      <w:r w:rsidR="00D66F52">
        <w:rPr>
          <w:rFonts w:ascii="Arial" w:eastAsia="Calibri" w:hAnsi="Arial" w:cs="Arial"/>
        </w:rPr>
        <w:t xml:space="preserve"> that could save you money.</w:t>
      </w:r>
      <w:r w:rsidR="007229FB">
        <w:rPr>
          <w:rFonts w:ascii="Arial" w:eastAsia="Calibri" w:hAnsi="Arial" w:cs="Arial"/>
        </w:rPr>
        <w:t xml:space="preserve"> </w:t>
      </w:r>
    </w:p>
    <w:p w14:paraId="6BE2D3E6" w14:textId="34827B9E" w:rsidR="001E7DEF" w:rsidRPr="001E7DEF" w:rsidRDefault="00A52682">
      <w:pPr>
        <w:spacing w:before="100" w:beforeAutospacing="1" w:after="16" w:line="360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We’re here to help you </w:t>
      </w:r>
      <w:r w:rsidR="001423B0">
        <w:rPr>
          <w:rFonts w:ascii="Arial" w:eastAsia="Times New Roman" w:hAnsi="Arial" w:cs="Arial"/>
        </w:rPr>
        <w:t xml:space="preserve">take a fresh look at </w:t>
      </w:r>
      <w:r w:rsidR="00516369">
        <w:rPr>
          <w:rFonts w:ascii="Arial" w:eastAsia="Times New Roman" w:hAnsi="Arial" w:cs="Arial"/>
        </w:rPr>
        <w:t xml:space="preserve">the health of your tax </w:t>
      </w:r>
      <w:r w:rsidR="00A40F14">
        <w:rPr>
          <w:rFonts w:ascii="Arial" w:eastAsia="Times New Roman" w:hAnsi="Arial" w:cs="Arial"/>
        </w:rPr>
        <w:t>and financial well-being</w:t>
      </w:r>
      <w:r w:rsidR="00516369">
        <w:rPr>
          <w:rFonts w:ascii="Arial" w:eastAsia="Times New Roman" w:hAnsi="Arial" w:cs="Arial"/>
        </w:rPr>
        <w:t xml:space="preserve">. </w:t>
      </w:r>
      <w:r w:rsidR="00B20E07">
        <w:rPr>
          <w:rFonts w:ascii="Arial" w:eastAsia="Times New Roman" w:hAnsi="Arial" w:cs="Arial"/>
        </w:rPr>
        <w:t>P</w:t>
      </w:r>
      <w:r w:rsidR="001E7DEF" w:rsidRPr="001E7DEF">
        <w:rPr>
          <w:rFonts w:ascii="Arial" w:eastAsia="Times New Roman" w:hAnsi="Arial" w:cs="Arial"/>
        </w:rPr>
        <w:t xml:space="preserve">lease </w:t>
      </w:r>
      <w:r w:rsidR="001E7DEF" w:rsidRPr="001E7DEF">
        <w:rPr>
          <w:rFonts w:ascii="Arial" w:eastAsia="Calibri" w:hAnsi="Arial" w:cs="Arial"/>
        </w:rPr>
        <w:t xml:space="preserve">contact us at your earliest convenience to discuss your situation so we can develop a customized plan. In the meantime, here’s a look at some issues </w:t>
      </w:r>
      <w:r w:rsidR="00B26DCB">
        <w:rPr>
          <w:rFonts w:ascii="Arial" w:eastAsia="Calibri" w:hAnsi="Arial" w:cs="Arial"/>
        </w:rPr>
        <w:t>to</w:t>
      </w:r>
      <w:r w:rsidR="001E7DEF" w:rsidRPr="001E7DEF">
        <w:rPr>
          <w:rFonts w:ascii="Arial" w:eastAsia="Calibri" w:hAnsi="Arial" w:cs="Arial"/>
        </w:rPr>
        <w:t xml:space="preserve"> consider as </w:t>
      </w:r>
      <w:r w:rsidR="00F00322">
        <w:rPr>
          <w:rFonts w:ascii="Arial" w:eastAsia="Calibri" w:hAnsi="Arial" w:cs="Arial"/>
        </w:rPr>
        <w:t xml:space="preserve">we </w:t>
      </w:r>
      <w:r w:rsidR="00D77793">
        <w:rPr>
          <w:rFonts w:ascii="Arial" w:eastAsia="Calibri" w:hAnsi="Arial" w:cs="Arial"/>
        </w:rPr>
        <w:t>approach year-end</w:t>
      </w:r>
      <w:r w:rsidR="001E7DEF" w:rsidRPr="001E7DEF">
        <w:rPr>
          <w:rFonts w:ascii="Arial" w:eastAsia="Calibri" w:hAnsi="Arial" w:cs="Arial"/>
        </w:rPr>
        <w:t>.</w:t>
      </w:r>
    </w:p>
    <w:p w14:paraId="4CFF7A92" w14:textId="55159193" w:rsidR="00EE7DC2" w:rsidRDefault="00EE7DC2" w:rsidP="00A506AF">
      <w:pPr>
        <w:spacing w:before="100" w:beforeAutospacing="1" w:after="16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Key tax considerations </w:t>
      </w:r>
      <w:r w:rsidR="009C47CB">
        <w:rPr>
          <w:rFonts w:ascii="Arial" w:eastAsia="Calibri" w:hAnsi="Arial" w:cs="Arial"/>
          <w:b/>
        </w:rPr>
        <w:t xml:space="preserve">from </w:t>
      </w:r>
      <w:r w:rsidR="007A4171">
        <w:rPr>
          <w:rFonts w:ascii="Arial" w:eastAsia="Calibri" w:hAnsi="Arial" w:cs="Arial"/>
          <w:b/>
        </w:rPr>
        <w:t>recent tax legislation</w:t>
      </w:r>
    </w:p>
    <w:p w14:paraId="65D8F62F" w14:textId="1804DCAA" w:rsidR="00FB16B1" w:rsidRPr="00FB16B1" w:rsidRDefault="009360C2" w:rsidP="00FB16B1">
      <w:pPr>
        <w:spacing w:before="100" w:beforeAutospacing="1" w:after="16" w:line="360" w:lineRule="auto"/>
        <w:rPr>
          <w:rFonts w:ascii="Arial" w:eastAsia="Calibri" w:hAnsi="Arial" w:cs="Arial"/>
          <w:bCs/>
        </w:rPr>
      </w:pPr>
      <w:r>
        <w:rPr>
          <w:rFonts w:ascii="Arial" w:eastAsia="Times New Roman" w:hAnsi="Arial" w:cs="Arial"/>
        </w:rPr>
        <w:t>Many</w:t>
      </w:r>
      <w:r w:rsidR="00FB16B1" w:rsidRPr="00FB16B1">
        <w:rPr>
          <w:rFonts w:ascii="Arial" w:eastAsia="Times New Roman" w:hAnsi="Arial" w:cs="Arial"/>
        </w:rPr>
        <w:t xml:space="preserve"> tax provisions </w:t>
      </w:r>
      <w:r w:rsidR="00FB16B1" w:rsidRPr="00FB16B1">
        <w:rPr>
          <w:rFonts w:ascii="Arial" w:eastAsia="Calibri" w:hAnsi="Arial" w:cs="Arial"/>
        </w:rPr>
        <w:t xml:space="preserve">were implemented under </w:t>
      </w:r>
      <w:r w:rsidR="00C0096C">
        <w:rPr>
          <w:rFonts w:ascii="Arial" w:eastAsia="Calibri" w:hAnsi="Arial" w:cs="Arial"/>
        </w:rPr>
        <w:t xml:space="preserve">the </w:t>
      </w:r>
      <w:r w:rsidR="00665144">
        <w:rPr>
          <w:rFonts w:ascii="Arial" w:eastAsia="Calibri" w:hAnsi="Arial" w:cs="Arial"/>
        </w:rPr>
        <w:t>American Rescue Plan Act</w:t>
      </w:r>
      <w:r w:rsidR="00FB16B1" w:rsidRPr="00FB16B1">
        <w:rPr>
          <w:rFonts w:ascii="Arial" w:eastAsia="Times New Roman" w:hAnsi="Arial" w:cs="Arial"/>
        </w:rPr>
        <w:t xml:space="preserve"> </w:t>
      </w:r>
      <w:r w:rsidR="007145B0">
        <w:rPr>
          <w:rFonts w:ascii="Arial" w:eastAsia="Times New Roman" w:hAnsi="Arial" w:cs="Arial"/>
        </w:rPr>
        <w:t xml:space="preserve">that was enacted </w:t>
      </w:r>
      <w:r w:rsidR="007F2BEB">
        <w:rPr>
          <w:rFonts w:ascii="Arial" w:eastAsia="Times New Roman" w:hAnsi="Arial" w:cs="Arial"/>
        </w:rPr>
        <w:t>in March 2021</w:t>
      </w:r>
      <w:r w:rsidR="007145B0">
        <w:rPr>
          <w:rFonts w:ascii="Arial" w:eastAsia="Times New Roman" w:hAnsi="Arial" w:cs="Arial"/>
        </w:rPr>
        <w:t>. This act</w:t>
      </w:r>
      <w:r w:rsidR="007F2BEB">
        <w:rPr>
          <w:rFonts w:ascii="Arial" w:eastAsia="Times New Roman" w:hAnsi="Arial" w:cs="Arial"/>
        </w:rPr>
        <w:t xml:space="preserve"> </w:t>
      </w:r>
      <w:r w:rsidR="00FB16B1" w:rsidRPr="00FB16B1">
        <w:rPr>
          <w:rFonts w:ascii="Arial" w:eastAsia="Times New Roman" w:hAnsi="Arial" w:cs="Arial"/>
        </w:rPr>
        <w:t xml:space="preserve">aimed to help </w:t>
      </w:r>
      <w:r w:rsidR="00582598">
        <w:rPr>
          <w:rFonts w:ascii="Arial" w:eastAsia="Times New Roman" w:hAnsi="Arial" w:cs="Arial"/>
        </w:rPr>
        <w:t xml:space="preserve">individuals </w:t>
      </w:r>
      <w:r w:rsidR="00257F56">
        <w:rPr>
          <w:rFonts w:ascii="Arial" w:eastAsia="Times New Roman" w:hAnsi="Arial" w:cs="Arial"/>
        </w:rPr>
        <w:t xml:space="preserve">and businesses </w:t>
      </w:r>
      <w:r w:rsidR="00FB16B1" w:rsidRPr="00FB16B1">
        <w:rPr>
          <w:rFonts w:ascii="Arial" w:eastAsia="Times New Roman" w:hAnsi="Arial" w:cs="Arial"/>
        </w:rPr>
        <w:t>deal with the COVID-19 pandemic and its ongoing economic disruption.</w:t>
      </w:r>
      <w:r w:rsidR="00292E3E">
        <w:rPr>
          <w:rFonts w:ascii="Arial" w:eastAsia="Times New Roman" w:hAnsi="Arial" w:cs="Arial"/>
        </w:rPr>
        <w:t xml:space="preserve"> </w:t>
      </w:r>
      <w:r w:rsidR="0068629A">
        <w:rPr>
          <w:rFonts w:ascii="Arial" w:eastAsia="Times New Roman" w:hAnsi="Arial" w:cs="Arial"/>
        </w:rPr>
        <w:t xml:space="preserve">Also, some tax provisions were passed late in December 2020 that </w:t>
      </w:r>
      <w:r w:rsidR="00194A22">
        <w:rPr>
          <w:rFonts w:ascii="Arial" w:eastAsia="Times New Roman" w:hAnsi="Arial" w:cs="Arial"/>
        </w:rPr>
        <w:t xml:space="preserve">will </w:t>
      </w:r>
      <w:r w:rsidR="0068629A">
        <w:rPr>
          <w:rFonts w:ascii="Arial" w:eastAsia="Times New Roman" w:hAnsi="Arial" w:cs="Arial"/>
        </w:rPr>
        <w:t>impact this filing season. Below is a summary of the highlights</w:t>
      </w:r>
      <w:r w:rsidR="00194A22">
        <w:rPr>
          <w:rFonts w:ascii="Arial" w:eastAsia="Times New Roman" w:hAnsi="Arial" w:cs="Arial"/>
        </w:rPr>
        <w:t xml:space="preserve"> in recent tax law changes</w:t>
      </w:r>
      <w:r w:rsidR="00F51949">
        <w:rPr>
          <w:rFonts w:ascii="Arial" w:eastAsia="Times New Roman" w:hAnsi="Arial" w:cs="Arial"/>
        </w:rPr>
        <w:t xml:space="preserve"> </w:t>
      </w:r>
      <w:r w:rsidR="009A0EB2">
        <w:rPr>
          <w:rFonts w:ascii="Arial" w:eastAsia="Times New Roman" w:hAnsi="Arial" w:cs="Arial"/>
        </w:rPr>
        <w:t xml:space="preserve">to help you </w:t>
      </w:r>
      <w:r w:rsidR="00AA70CE">
        <w:rPr>
          <w:rFonts w:ascii="Arial" w:eastAsia="Times New Roman" w:hAnsi="Arial" w:cs="Arial"/>
        </w:rPr>
        <w:t>plan</w:t>
      </w:r>
      <w:r w:rsidR="0068629A">
        <w:rPr>
          <w:rFonts w:ascii="Arial" w:eastAsia="Times New Roman" w:hAnsi="Arial" w:cs="Arial"/>
        </w:rPr>
        <w:t>.</w:t>
      </w:r>
    </w:p>
    <w:p w14:paraId="707D2B48" w14:textId="6AF8B183" w:rsidR="00C944AB" w:rsidRPr="007A776D" w:rsidRDefault="00EE7DC2" w:rsidP="00C944AB">
      <w:pPr>
        <w:spacing w:before="100" w:beforeAutospacing="1" w:after="16" w:line="360" w:lineRule="auto"/>
        <w:rPr>
          <w:rFonts w:ascii="Arial" w:eastAsia="Calibri" w:hAnsi="Arial" w:cs="Arial"/>
          <w:bCs/>
          <w:u w:val="single"/>
        </w:rPr>
      </w:pPr>
      <w:r w:rsidRPr="006F0C82">
        <w:rPr>
          <w:rFonts w:ascii="Arial" w:eastAsia="Calibri" w:hAnsi="Arial" w:cs="Arial"/>
          <w:bCs/>
          <w:u w:val="single"/>
        </w:rPr>
        <w:t xml:space="preserve">Economic </w:t>
      </w:r>
      <w:r w:rsidR="007A024A" w:rsidRPr="006F0C82">
        <w:rPr>
          <w:rFonts w:ascii="Arial" w:eastAsia="Calibri" w:hAnsi="Arial" w:cs="Arial"/>
          <w:bCs/>
          <w:u w:val="single"/>
        </w:rPr>
        <w:t>i</w:t>
      </w:r>
      <w:r w:rsidRPr="006F0C82">
        <w:rPr>
          <w:rFonts w:ascii="Arial" w:eastAsia="Calibri" w:hAnsi="Arial" w:cs="Arial"/>
          <w:bCs/>
          <w:u w:val="single"/>
        </w:rPr>
        <w:t xml:space="preserve">mpact </w:t>
      </w:r>
      <w:r w:rsidR="007A024A" w:rsidRPr="006F0C82">
        <w:rPr>
          <w:rFonts w:ascii="Arial" w:eastAsia="Calibri" w:hAnsi="Arial" w:cs="Arial"/>
          <w:bCs/>
          <w:u w:val="single"/>
        </w:rPr>
        <w:t>p</w:t>
      </w:r>
      <w:r w:rsidRPr="006F0C82">
        <w:rPr>
          <w:rFonts w:ascii="Arial" w:eastAsia="Calibri" w:hAnsi="Arial" w:cs="Arial"/>
          <w:bCs/>
          <w:u w:val="single"/>
        </w:rPr>
        <w:t>ayment</w:t>
      </w:r>
      <w:r w:rsidR="0008091C">
        <w:rPr>
          <w:rFonts w:ascii="Arial" w:eastAsia="Calibri" w:hAnsi="Arial" w:cs="Arial"/>
          <w:bCs/>
          <w:u w:val="single"/>
        </w:rPr>
        <w:t>s</w:t>
      </w:r>
      <w:r w:rsidR="001B77D0" w:rsidRPr="006F0C82">
        <w:rPr>
          <w:rFonts w:ascii="Arial" w:eastAsia="Calibri" w:hAnsi="Arial" w:cs="Arial"/>
          <w:bCs/>
          <w:u w:val="single"/>
        </w:rPr>
        <w:t xml:space="preserve"> (EIP</w:t>
      </w:r>
      <w:r w:rsidR="0008091C">
        <w:rPr>
          <w:rFonts w:ascii="Arial" w:eastAsia="Calibri" w:hAnsi="Arial" w:cs="Arial"/>
          <w:bCs/>
          <w:u w:val="single"/>
        </w:rPr>
        <w:t>s</w:t>
      </w:r>
      <w:r w:rsidR="001B77D0" w:rsidRPr="006F0C82">
        <w:rPr>
          <w:rFonts w:ascii="Arial" w:eastAsia="Calibri" w:hAnsi="Arial" w:cs="Arial"/>
          <w:bCs/>
          <w:u w:val="single"/>
        </w:rPr>
        <w:t>)</w:t>
      </w:r>
    </w:p>
    <w:p w14:paraId="45FFFBA7" w14:textId="15955DA5" w:rsidR="00D52D55" w:rsidRDefault="00D64DAE" w:rsidP="001F049D">
      <w:pPr>
        <w:spacing w:before="100" w:beforeAutospacing="1" w:after="16" w:line="36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The </w:t>
      </w:r>
      <w:r w:rsidR="009A0EB2">
        <w:rPr>
          <w:rFonts w:ascii="Arial" w:eastAsia="Calibri" w:hAnsi="Arial" w:cs="Arial"/>
          <w:bCs/>
        </w:rPr>
        <w:t>American Rescue Plan Act</w:t>
      </w:r>
      <w:r>
        <w:rPr>
          <w:rFonts w:ascii="Arial" w:eastAsia="Calibri" w:hAnsi="Arial" w:cs="Arial"/>
          <w:bCs/>
        </w:rPr>
        <w:t xml:space="preserve"> created a new round of </w:t>
      </w:r>
      <w:r w:rsidR="00B1551F">
        <w:rPr>
          <w:rFonts w:ascii="Arial" w:eastAsia="Calibri" w:hAnsi="Arial" w:cs="Arial"/>
          <w:bCs/>
        </w:rPr>
        <w:t>EIPs</w:t>
      </w:r>
      <w:r w:rsidR="00B953D5">
        <w:rPr>
          <w:rFonts w:ascii="Arial" w:eastAsia="Calibri" w:hAnsi="Arial" w:cs="Arial"/>
          <w:bCs/>
        </w:rPr>
        <w:t xml:space="preserve"> </w:t>
      </w:r>
      <w:r w:rsidR="00246DD3">
        <w:rPr>
          <w:rFonts w:ascii="Arial" w:eastAsia="Calibri" w:hAnsi="Arial" w:cs="Arial"/>
          <w:bCs/>
        </w:rPr>
        <w:t>that were sent</w:t>
      </w:r>
      <w:r w:rsidR="00B953D5">
        <w:rPr>
          <w:rFonts w:ascii="Arial" w:eastAsia="Calibri" w:hAnsi="Arial" w:cs="Arial"/>
          <w:bCs/>
        </w:rPr>
        <w:t xml:space="preserve"> to qualifying individuals. </w:t>
      </w:r>
      <w:r w:rsidR="00235A16">
        <w:rPr>
          <w:rFonts w:ascii="Arial" w:eastAsia="Calibri" w:hAnsi="Arial" w:cs="Arial"/>
          <w:bCs/>
        </w:rPr>
        <w:t>As with</w:t>
      </w:r>
      <w:r w:rsidR="00B953D5" w:rsidRPr="00B953D5">
        <w:rPr>
          <w:rFonts w:ascii="Arial" w:eastAsia="Calibri" w:hAnsi="Arial" w:cs="Arial"/>
          <w:bCs/>
        </w:rPr>
        <w:t xml:space="preserve"> last year’s stimulus payments, the </w:t>
      </w:r>
      <w:r w:rsidR="00864825">
        <w:rPr>
          <w:rFonts w:ascii="Arial" w:eastAsia="Calibri" w:hAnsi="Arial" w:cs="Arial"/>
          <w:bCs/>
        </w:rPr>
        <w:t>EIPs</w:t>
      </w:r>
      <w:r w:rsidR="00B953D5" w:rsidRPr="00B953D5">
        <w:rPr>
          <w:rFonts w:ascii="Arial" w:eastAsia="Calibri" w:hAnsi="Arial" w:cs="Arial"/>
          <w:bCs/>
        </w:rPr>
        <w:t xml:space="preserve"> </w:t>
      </w:r>
      <w:r w:rsidR="00246DD3">
        <w:rPr>
          <w:rFonts w:ascii="Arial" w:eastAsia="Calibri" w:hAnsi="Arial" w:cs="Arial"/>
          <w:bCs/>
        </w:rPr>
        <w:t>were</w:t>
      </w:r>
      <w:r w:rsidR="00B953D5" w:rsidRPr="00B953D5">
        <w:rPr>
          <w:rFonts w:ascii="Arial" w:eastAsia="Calibri" w:hAnsi="Arial" w:cs="Arial"/>
          <w:bCs/>
        </w:rPr>
        <w:t xml:space="preserve"> set up as advance payments of a recovery rebate </w:t>
      </w:r>
      <w:r w:rsidR="00841C8D">
        <w:rPr>
          <w:rFonts w:ascii="Arial" w:eastAsia="Calibri" w:hAnsi="Arial" w:cs="Arial"/>
          <w:bCs/>
        </w:rPr>
        <w:t xml:space="preserve">tax </w:t>
      </w:r>
      <w:r w:rsidR="00B953D5" w:rsidRPr="00B953D5">
        <w:rPr>
          <w:rFonts w:ascii="Arial" w:eastAsia="Calibri" w:hAnsi="Arial" w:cs="Arial"/>
          <w:bCs/>
        </w:rPr>
        <w:t>credit.</w:t>
      </w:r>
      <w:r w:rsidR="00246DD3">
        <w:rPr>
          <w:rFonts w:ascii="Arial" w:eastAsia="Calibri" w:hAnsi="Arial" w:cs="Arial"/>
          <w:bCs/>
        </w:rPr>
        <w:t xml:space="preserve"> </w:t>
      </w:r>
      <w:r w:rsidR="00041C06">
        <w:rPr>
          <w:rFonts w:ascii="Arial" w:eastAsia="Calibri" w:hAnsi="Arial" w:cs="Arial"/>
          <w:bCs/>
        </w:rPr>
        <w:t>If you qualified</w:t>
      </w:r>
      <w:r w:rsidR="00D31D71">
        <w:rPr>
          <w:rFonts w:ascii="Arial" w:eastAsia="Calibri" w:hAnsi="Arial" w:cs="Arial"/>
          <w:bCs/>
        </w:rPr>
        <w:t xml:space="preserve"> for EIPs</w:t>
      </w:r>
      <w:r w:rsidR="00041C06">
        <w:rPr>
          <w:rFonts w:ascii="Arial" w:eastAsia="Calibri" w:hAnsi="Arial" w:cs="Arial"/>
          <w:bCs/>
        </w:rPr>
        <w:t>, y</w:t>
      </w:r>
      <w:r w:rsidR="00246DD3">
        <w:rPr>
          <w:rFonts w:ascii="Arial" w:eastAsia="Calibri" w:hAnsi="Arial" w:cs="Arial"/>
          <w:bCs/>
        </w:rPr>
        <w:t xml:space="preserve">ou should have received these </w:t>
      </w:r>
      <w:r w:rsidR="00864825">
        <w:rPr>
          <w:rFonts w:ascii="Arial" w:eastAsia="Calibri" w:hAnsi="Arial" w:cs="Arial"/>
          <w:bCs/>
        </w:rPr>
        <w:t xml:space="preserve">payments </w:t>
      </w:r>
      <w:r w:rsidR="00246DD3">
        <w:rPr>
          <w:rFonts w:ascii="Arial" w:eastAsia="Calibri" w:hAnsi="Arial" w:cs="Arial"/>
          <w:bCs/>
        </w:rPr>
        <w:t>already</w:t>
      </w:r>
      <w:r w:rsidR="00EE4487">
        <w:rPr>
          <w:rFonts w:ascii="Arial" w:eastAsia="Calibri" w:hAnsi="Arial" w:cs="Arial"/>
          <w:bCs/>
        </w:rPr>
        <w:t>. H</w:t>
      </w:r>
      <w:r w:rsidR="00246DD3">
        <w:rPr>
          <w:rFonts w:ascii="Arial" w:eastAsia="Calibri" w:hAnsi="Arial" w:cs="Arial"/>
          <w:bCs/>
        </w:rPr>
        <w:t xml:space="preserve">owever, </w:t>
      </w:r>
      <w:r w:rsidR="00B1551F">
        <w:rPr>
          <w:rFonts w:ascii="Arial" w:eastAsia="Calibri" w:hAnsi="Arial" w:cs="Arial"/>
          <w:bCs/>
        </w:rPr>
        <w:t xml:space="preserve">if the IRS owes you more, </w:t>
      </w:r>
      <w:r w:rsidR="00D31D71">
        <w:rPr>
          <w:rFonts w:ascii="Arial" w:eastAsia="Calibri" w:hAnsi="Arial" w:cs="Arial"/>
          <w:bCs/>
        </w:rPr>
        <w:t xml:space="preserve">this additional amount will be captured and claimed on your 2021 income tax return </w:t>
      </w:r>
      <w:r w:rsidR="004359FD">
        <w:rPr>
          <w:rFonts w:ascii="Arial" w:eastAsia="Calibri" w:hAnsi="Arial" w:cs="Arial"/>
          <w:bCs/>
        </w:rPr>
        <w:t xml:space="preserve">and </w:t>
      </w:r>
      <w:r w:rsidR="00BD784C">
        <w:rPr>
          <w:rFonts w:ascii="Arial" w:eastAsia="Calibri" w:hAnsi="Arial" w:cs="Arial"/>
          <w:bCs/>
        </w:rPr>
        <w:t xml:space="preserve">we </w:t>
      </w:r>
      <w:r w:rsidR="004359FD">
        <w:rPr>
          <w:rFonts w:ascii="Arial" w:eastAsia="Calibri" w:hAnsi="Arial" w:cs="Arial"/>
          <w:bCs/>
        </w:rPr>
        <w:t xml:space="preserve">can help you plan for any </w:t>
      </w:r>
      <w:r w:rsidR="00275728">
        <w:rPr>
          <w:rFonts w:ascii="Arial" w:eastAsia="Calibri" w:hAnsi="Arial" w:cs="Arial"/>
          <w:bCs/>
        </w:rPr>
        <w:t>modification</w:t>
      </w:r>
      <w:r w:rsidR="004359FD">
        <w:rPr>
          <w:rFonts w:ascii="Arial" w:eastAsia="Calibri" w:hAnsi="Arial" w:cs="Arial"/>
          <w:bCs/>
        </w:rPr>
        <w:t xml:space="preserve"> now</w:t>
      </w:r>
      <w:r w:rsidR="00B1551F">
        <w:rPr>
          <w:rFonts w:ascii="Arial" w:eastAsia="Calibri" w:hAnsi="Arial" w:cs="Arial"/>
          <w:bCs/>
        </w:rPr>
        <w:t xml:space="preserve">.  </w:t>
      </w:r>
    </w:p>
    <w:p w14:paraId="000E0551" w14:textId="592E6C9F" w:rsidR="00EE7DC2" w:rsidRDefault="00864825" w:rsidP="009B6739">
      <w:pPr>
        <w:spacing w:before="200" w:after="200" w:line="36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I</w:t>
      </w:r>
      <w:r w:rsidR="00437552">
        <w:rPr>
          <w:rFonts w:ascii="Arial" w:eastAsia="Calibri" w:hAnsi="Arial" w:cs="Arial"/>
          <w:bCs/>
        </w:rPr>
        <w:t xml:space="preserve">f you </w:t>
      </w:r>
      <w:r w:rsidR="00931364" w:rsidRPr="006F0C82">
        <w:rPr>
          <w:rFonts w:ascii="Arial" w:eastAsia="Calibri" w:hAnsi="Arial" w:cs="Arial"/>
          <w:bCs/>
        </w:rPr>
        <w:t xml:space="preserve">received an </w:t>
      </w:r>
      <w:r w:rsidR="001B77D0" w:rsidRPr="006F0C82">
        <w:rPr>
          <w:rFonts w:ascii="Arial" w:eastAsia="Calibri" w:hAnsi="Arial" w:cs="Arial"/>
          <w:bCs/>
        </w:rPr>
        <w:t>EIP</w:t>
      </w:r>
      <w:r w:rsidR="00D31D71">
        <w:rPr>
          <w:rFonts w:ascii="Arial" w:eastAsia="Calibri" w:hAnsi="Arial" w:cs="Arial"/>
          <w:bCs/>
        </w:rPr>
        <w:t xml:space="preserve"> as an advance payment</w:t>
      </w:r>
      <w:r w:rsidR="00437552">
        <w:rPr>
          <w:rFonts w:ascii="Arial" w:eastAsia="Calibri" w:hAnsi="Arial" w:cs="Arial"/>
          <w:bCs/>
        </w:rPr>
        <w:t>, you</w:t>
      </w:r>
      <w:r w:rsidR="00931364" w:rsidRPr="006F0C82">
        <w:rPr>
          <w:rFonts w:ascii="Arial" w:eastAsia="Calibri" w:hAnsi="Arial" w:cs="Arial"/>
          <w:bCs/>
        </w:rPr>
        <w:t xml:space="preserve"> should </w:t>
      </w:r>
      <w:r w:rsidR="005A040A" w:rsidRPr="006F0C82">
        <w:rPr>
          <w:rFonts w:ascii="Arial" w:eastAsia="Calibri" w:hAnsi="Arial" w:cs="Arial"/>
          <w:bCs/>
        </w:rPr>
        <w:t>re</w:t>
      </w:r>
      <w:r w:rsidR="000B411A" w:rsidRPr="006F0C82">
        <w:rPr>
          <w:rFonts w:ascii="Arial" w:eastAsia="Calibri" w:hAnsi="Arial" w:cs="Arial"/>
          <w:bCs/>
        </w:rPr>
        <w:t xml:space="preserve">ceive </w:t>
      </w:r>
      <w:r w:rsidR="00B63D39">
        <w:rPr>
          <w:rFonts w:ascii="Arial" w:eastAsia="Calibri" w:hAnsi="Arial" w:cs="Arial"/>
          <w:bCs/>
        </w:rPr>
        <w:t xml:space="preserve">a letter from the IRS. </w:t>
      </w:r>
      <w:r w:rsidR="002B5D96">
        <w:rPr>
          <w:rFonts w:ascii="Arial" w:eastAsia="Calibri" w:hAnsi="Arial" w:cs="Arial"/>
          <w:bCs/>
        </w:rPr>
        <w:t>Keep</w:t>
      </w:r>
      <w:r w:rsidR="000B411A" w:rsidRPr="007A776D">
        <w:rPr>
          <w:rFonts w:ascii="Arial" w:eastAsia="Calibri" w:hAnsi="Arial" w:cs="Arial"/>
          <w:bCs/>
        </w:rPr>
        <w:t xml:space="preserve"> </w:t>
      </w:r>
      <w:r w:rsidR="00FC76F8">
        <w:rPr>
          <w:rFonts w:ascii="Arial" w:eastAsia="Calibri" w:hAnsi="Arial" w:cs="Arial"/>
          <w:bCs/>
        </w:rPr>
        <w:t xml:space="preserve">this for </w:t>
      </w:r>
      <w:r w:rsidR="00AC79F3" w:rsidRPr="007A776D">
        <w:rPr>
          <w:rFonts w:ascii="Arial" w:eastAsia="Calibri" w:hAnsi="Arial" w:cs="Arial"/>
          <w:bCs/>
        </w:rPr>
        <w:t>record-keeping purposes</w:t>
      </w:r>
      <w:r w:rsidR="00DA3EA4">
        <w:rPr>
          <w:rFonts w:ascii="Arial" w:eastAsia="Calibri" w:hAnsi="Arial" w:cs="Arial"/>
          <w:bCs/>
        </w:rPr>
        <w:t xml:space="preserve"> to help us </w:t>
      </w:r>
      <w:r w:rsidR="00D31D71">
        <w:rPr>
          <w:rFonts w:ascii="Arial" w:eastAsia="Calibri" w:hAnsi="Arial" w:cs="Arial"/>
          <w:bCs/>
        </w:rPr>
        <w:t xml:space="preserve">determine </w:t>
      </w:r>
      <w:r w:rsidR="00DA3EA4">
        <w:rPr>
          <w:rFonts w:ascii="Arial" w:eastAsia="Calibri" w:hAnsi="Arial" w:cs="Arial"/>
          <w:bCs/>
        </w:rPr>
        <w:t>any potential adjustment</w:t>
      </w:r>
      <w:r w:rsidR="00931364" w:rsidRPr="007A776D">
        <w:rPr>
          <w:rFonts w:ascii="Arial" w:eastAsia="Calibri" w:hAnsi="Arial" w:cs="Arial"/>
          <w:bCs/>
        </w:rPr>
        <w:t xml:space="preserve">. </w:t>
      </w:r>
    </w:p>
    <w:p w14:paraId="3686576B" w14:textId="21DE07DA" w:rsidR="006C2E2A" w:rsidRDefault="006C2E2A" w:rsidP="00D41BED">
      <w:pPr>
        <w:spacing w:before="200" w:after="200" w:line="360" w:lineRule="auto"/>
        <w:rPr>
          <w:rFonts w:ascii="Arial" w:eastAsia="Calibri" w:hAnsi="Arial" w:cs="Arial"/>
          <w:bCs/>
          <w:u w:val="single"/>
        </w:rPr>
      </w:pPr>
      <w:r>
        <w:rPr>
          <w:rFonts w:ascii="Arial" w:eastAsia="Calibri" w:hAnsi="Arial" w:cs="Arial"/>
          <w:bCs/>
          <w:u w:val="single"/>
        </w:rPr>
        <w:lastRenderedPageBreak/>
        <w:t>Child tax credit</w:t>
      </w:r>
    </w:p>
    <w:p w14:paraId="0CA2AF34" w14:textId="55877524" w:rsidR="00851ED5" w:rsidRPr="00851ED5" w:rsidRDefault="00851ED5" w:rsidP="00D41BED">
      <w:pPr>
        <w:spacing w:before="200" w:after="16" w:line="360" w:lineRule="auto"/>
        <w:rPr>
          <w:rFonts w:ascii="Arial" w:eastAsia="Calibri" w:hAnsi="Arial" w:cs="Arial"/>
          <w:bCs/>
        </w:rPr>
      </w:pPr>
      <w:r w:rsidRPr="00851ED5">
        <w:rPr>
          <w:rFonts w:ascii="Arial" w:eastAsia="Calibri" w:hAnsi="Arial" w:cs="Arial"/>
          <w:bCs/>
        </w:rPr>
        <w:t xml:space="preserve">As part of the American Rescue Plan Act, </w:t>
      </w:r>
      <w:r w:rsidR="00E86B1B">
        <w:rPr>
          <w:rFonts w:ascii="Arial" w:eastAsia="Calibri" w:hAnsi="Arial" w:cs="Arial"/>
          <w:bCs/>
        </w:rPr>
        <w:t xml:space="preserve">there were many important changes to the child tax credit, such as </w:t>
      </w:r>
      <w:r w:rsidRPr="00851ED5">
        <w:rPr>
          <w:rFonts w:ascii="Arial" w:eastAsia="Calibri" w:hAnsi="Arial" w:cs="Arial"/>
          <w:bCs/>
        </w:rPr>
        <w:t>the</w:t>
      </w:r>
      <w:r w:rsidR="004B2FB2">
        <w:rPr>
          <w:rFonts w:ascii="Arial" w:eastAsia="Calibri" w:hAnsi="Arial" w:cs="Arial"/>
          <w:bCs/>
        </w:rPr>
        <w:t xml:space="preserve"> credit</w:t>
      </w:r>
      <w:r w:rsidRPr="00851ED5">
        <w:rPr>
          <w:rFonts w:ascii="Arial" w:eastAsia="Calibri" w:hAnsi="Arial" w:cs="Arial"/>
          <w:bCs/>
        </w:rPr>
        <w:t>:</w:t>
      </w:r>
    </w:p>
    <w:p w14:paraId="136B9D9E" w14:textId="0B66A47F" w:rsidR="00851ED5" w:rsidRPr="00851ED5" w:rsidRDefault="00851ED5" w:rsidP="00B567B2">
      <w:pPr>
        <w:pStyle w:val="ListParagraph"/>
        <w:numPr>
          <w:ilvl w:val="0"/>
          <w:numId w:val="9"/>
        </w:numPr>
        <w:spacing w:after="16" w:line="360" w:lineRule="auto"/>
        <w:rPr>
          <w:rFonts w:ascii="Arial" w:eastAsia="Calibri" w:hAnsi="Arial" w:cs="Arial"/>
          <w:bCs/>
        </w:rPr>
      </w:pPr>
      <w:r w:rsidRPr="00851ED5">
        <w:rPr>
          <w:rFonts w:ascii="Arial" w:eastAsia="Calibri" w:hAnsi="Arial" w:cs="Arial"/>
          <w:bCs/>
        </w:rPr>
        <w:t>Amount has increased for certain taxpayers</w:t>
      </w:r>
    </w:p>
    <w:p w14:paraId="34BBB4A6" w14:textId="2C162563" w:rsidR="00851ED5" w:rsidRPr="00851ED5" w:rsidRDefault="00851ED5" w:rsidP="00851ED5">
      <w:pPr>
        <w:pStyle w:val="ListParagraph"/>
        <w:numPr>
          <w:ilvl w:val="0"/>
          <w:numId w:val="9"/>
        </w:numPr>
        <w:spacing w:before="100" w:beforeAutospacing="1" w:after="16" w:line="360" w:lineRule="auto"/>
        <w:rPr>
          <w:rFonts w:ascii="Arial" w:eastAsia="Calibri" w:hAnsi="Arial" w:cs="Arial"/>
          <w:bCs/>
        </w:rPr>
      </w:pPr>
      <w:r w:rsidRPr="00851ED5">
        <w:rPr>
          <w:rFonts w:ascii="Arial" w:eastAsia="Calibri" w:hAnsi="Arial" w:cs="Arial"/>
          <w:bCs/>
        </w:rPr>
        <w:t xml:space="preserve">Is fully refundable (meaning taxpayers </w:t>
      </w:r>
      <w:r w:rsidR="00D31D71">
        <w:rPr>
          <w:rFonts w:ascii="Arial" w:eastAsia="Calibri" w:hAnsi="Arial" w:cs="Arial"/>
          <w:bCs/>
        </w:rPr>
        <w:t xml:space="preserve">will receive a refund of the </w:t>
      </w:r>
      <w:r w:rsidR="00BD1517">
        <w:rPr>
          <w:rFonts w:ascii="Arial" w:eastAsia="Calibri" w:hAnsi="Arial" w:cs="Arial"/>
          <w:bCs/>
        </w:rPr>
        <w:t xml:space="preserve">credit </w:t>
      </w:r>
      <w:r w:rsidR="00BD1517" w:rsidRPr="00851ED5">
        <w:rPr>
          <w:rFonts w:ascii="Arial" w:eastAsia="Calibri" w:hAnsi="Arial" w:cs="Arial"/>
          <w:bCs/>
        </w:rPr>
        <w:t>even</w:t>
      </w:r>
      <w:r w:rsidRPr="00851ED5">
        <w:rPr>
          <w:rFonts w:ascii="Arial" w:eastAsia="Calibri" w:hAnsi="Arial" w:cs="Arial"/>
          <w:bCs/>
        </w:rPr>
        <w:t xml:space="preserve"> if they don’t owe the IRS)</w:t>
      </w:r>
    </w:p>
    <w:p w14:paraId="42C91632" w14:textId="729402BC" w:rsidR="00851ED5" w:rsidRDefault="00851ED5" w:rsidP="00DE7850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Calibri" w:hAnsi="Arial" w:cs="Arial"/>
          <w:bCs/>
        </w:rPr>
      </w:pPr>
      <w:r w:rsidRPr="00851ED5">
        <w:rPr>
          <w:rFonts w:ascii="Arial" w:eastAsia="Calibri" w:hAnsi="Arial" w:cs="Arial"/>
          <w:bCs/>
        </w:rPr>
        <w:t>May be partially received in monthly payments</w:t>
      </w:r>
    </w:p>
    <w:p w14:paraId="3339D411" w14:textId="49C32536" w:rsidR="0034255C" w:rsidRDefault="002D4CFD" w:rsidP="00DE7850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Is applicable to children </w:t>
      </w:r>
      <w:r w:rsidR="006E25F6">
        <w:rPr>
          <w:rFonts w:ascii="Arial" w:eastAsia="Calibri" w:hAnsi="Arial" w:cs="Arial"/>
          <w:bCs/>
        </w:rPr>
        <w:t xml:space="preserve">age </w:t>
      </w:r>
      <w:r w:rsidR="00614C45">
        <w:rPr>
          <w:rFonts w:ascii="Arial" w:eastAsia="Calibri" w:hAnsi="Arial" w:cs="Arial"/>
          <w:bCs/>
        </w:rPr>
        <w:t>17</w:t>
      </w:r>
      <w:r w:rsidR="006E25F6">
        <w:rPr>
          <w:rFonts w:ascii="Arial" w:eastAsia="Calibri" w:hAnsi="Arial" w:cs="Arial"/>
          <w:bCs/>
        </w:rPr>
        <w:t xml:space="preserve"> and younger</w:t>
      </w:r>
      <w:r w:rsidR="00CF5A6C">
        <w:rPr>
          <w:rFonts w:ascii="Arial" w:eastAsia="Calibri" w:hAnsi="Arial" w:cs="Arial"/>
          <w:bCs/>
        </w:rPr>
        <w:t xml:space="preserve"> </w:t>
      </w:r>
    </w:p>
    <w:p w14:paraId="369DB199" w14:textId="6161FBF4" w:rsidR="00C37AF5" w:rsidRPr="00C37AF5" w:rsidRDefault="00C37AF5" w:rsidP="00DE7850">
      <w:pPr>
        <w:spacing w:before="100" w:beforeAutospacing="1" w:line="36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The IRS began paying half of the credit in advance month</w:t>
      </w:r>
      <w:r w:rsidR="007D7197">
        <w:rPr>
          <w:rFonts w:ascii="Arial" w:eastAsia="Calibri" w:hAnsi="Arial" w:cs="Arial"/>
          <w:bCs/>
        </w:rPr>
        <w:t>ly</w:t>
      </w:r>
      <w:r>
        <w:rPr>
          <w:rFonts w:ascii="Arial" w:eastAsia="Calibri" w:hAnsi="Arial" w:cs="Arial"/>
          <w:bCs/>
        </w:rPr>
        <w:t xml:space="preserve"> payments beginning in July</w:t>
      </w:r>
      <w:r w:rsidR="0035602F">
        <w:rPr>
          <w:rFonts w:ascii="Arial" w:eastAsia="Calibri" w:hAnsi="Arial" w:cs="Arial"/>
          <w:bCs/>
        </w:rPr>
        <w:t xml:space="preserve"> –– some taxpayers chose to opt out of the advance </w:t>
      </w:r>
      <w:r w:rsidR="00B80BAB">
        <w:rPr>
          <w:rFonts w:ascii="Arial" w:eastAsia="Calibri" w:hAnsi="Arial" w:cs="Arial"/>
          <w:bCs/>
        </w:rPr>
        <w:t>payments,</w:t>
      </w:r>
      <w:r w:rsidR="0035602F">
        <w:rPr>
          <w:rFonts w:ascii="Arial" w:eastAsia="Calibri" w:hAnsi="Arial" w:cs="Arial"/>
          <w:bCs/>
        </w:rPr>
        <w:t xml:space="preserve"> and some may have complexities that require additional analysis. </w:t>
      </w:r>
      <w:r w:rsidR="007D7197">
        <w:rPr>
          <w:rFonts w:ascii="Arial" w:eastAsia="Calibri" w:hAnsi="Arial" w:cs="Arial"/>
          <w:bCs/>
        </w:rPr>
        <w:t xml:space="preserve">We’ll be here to help you </w:t>
      </w:r>
      <w:r w:rsidR="004903C5">
        <w:rPr>
          <w:rFonts w:ascii="Arial" w:eastAsia="Calibri" w:hAnsi="Arial" w:cs="Arial"/>
          <w:bCs/>
        </w:rPr>
        <w:t>navigate any questions to make sure you get the best benefit for your family.</w:t>
      </w:r>
    </w:p>
    <w:p w14:paraId="23CE096B" w14:textId="75E76139" w:rsidR="00C944AB" w:rsidRPr="007A776D" w:rsidRDefault="00EE7DC2" w:rsidP="00D41BED">
      <w:pPr>
        <w:spacing w:before="200" w:after="16" w:line="360" w:lineRule="auto"/>
        <w:rPr>
          <w:rFonts w:ascii="Arial" w:eastAsia="Calibri" w:hAnsi="Arial" w:cs="Arial"/>
          <w:bCs/>
          <w:u w:val="single"/>
        </w:rPr>
      </w:pPr>
      <w:r w:rsidRPr="007A776D">
        <w:rPr>
          <w:rFonts w:ascii="Arial" w:eastAsia="Calibri" w:hAnsi="Arial" w:cs="Arial"/>
          <w:bCs/>
          <w:u w:val="single"/>
        </w:rPr>
        <w:t xml:space="preserve">Charitable </w:t>
      </w:r>
      <w:r w:rsidR="006D469A">
        <w:rPr>
          <w:rFonts w:ascii="Arial" w:eastAsia="Calibri" w:hAnsi="Arial" w:cs="Arial"/>
          <w:bCs/>
          <w:u w:val="single"/>
        </w:rPr>
        <w:t xml:space="preserve">contribution </w:t>
      </w:r>
      <w:r w:rsidRPr="007A776D">
        <w:rPr>
          <w:rFonts w:ascii="Arial" w:eastAsia="Calibri" w:hAnsi="Arial" w:cs="Arial"/>
          <w:bCs/>
          <w:u w:val="single"/>
        </w:rPr>
        <w:t>deductions</w:t>
      </w:r>
    </w:p>
    <w:p w14:paraId="34EE9279" w14:textId="5ED38F89" w:rsidR="00EE7DC2" w:rsidRPr="00BB2FE0" w:rsidRDefault="00B77D03" w:rsidP="00BB2FE0">
      <w:pPr>
        <w:spacing w:before="100" w:beforeAutospacing="1" w:after="16" w:line="36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I</w:t>
      </w:r>
      <w:r w:rsidR="004800BA">
        <w:rPr>
          <w:rFonts w:ascii="Arial" w:eastAsia="Calibri" w:hAnsi="Arial" w:cs="Arial"/>
          <w:bCs/>
        </w:rPr>
        <w:t xml:space="preserve">ndividuals </w:t>
      </w:r>
      <w:r w:rsidR="00C33486" w:rsidRPr="00BB2FE0">
        <w:rPr>
          <w:rFonts w:ascii="Arial" w:eastAsia="Calibri" w:hAnsi="Arial" w:cs="Arial"/>
          <w:bCs/>
        </w:rPr>
        <w:t>who do not itemize</w:t>
      </w:r>
      <w:r w:rsidR="00483CC9" w:rsidRPr="00BB2FE0">
        <w:rPr>
          <w:rFonts w:ascii="Arial" w:eastAsia="Calibri" w:hAnsi="Arial" w:cs="Arial"/>
          <w:bCs/>
        </w:rPr>
        <w:t xml:space="preserve"> their deduction</w:t>
      </w:r>
      <w:r w:rsidR="007426C6" w:rsidRPr="00BB2FE0">
        <w:rPr>
          <w:rFonts w:ascii="Arial" w:eastAsia="Calibri" w:hAnsi="Arial" w:cs="Arial"/>
          <w:bCs/>
        </w:rPr>
        <w:t>s</w:t>
      </w:r>
      <w:r w:rsidR="00C33486" w:rsidRPr="00BB2FE0">
        <w:rPr>
          <w:rFonts w:ascii="Arial" w:eastAsia="Calibri" w:hAnsi="Arial" w:cs="Arial"/>
          <w:bCs/>
        </w:rPr>
        <w:t xml:space="preserve"> can take </w:t>
      </w:r>
      <w:r w:rsidR="00B60D6D">
        <w:rPr>
          <w:rFonts w:ascii="Arial" w:eastAsia="Calibri" w:hAnsi="Arial" w:cs="Arial"/>
          <w:bCs/>
        </w:rPr>
        <w:t>a</w:t>
      </w:r>
      <w:r w:rsidR="00C33486" w:rsidRPr="00BB2FE0">
        <w:rPr>
          <w:rFonts w:ascii="Arial" w:eastAsia="Calibri" w:hAnsi="Arial" w:cs="Arial"/>
          <w:bCs/>
        </w:rPr>
        <w:t xml:space="preserve"> deduction of up to $300</w:t>
      </w:r>
      <w:r>
        <w:rPr>
          <w:rFonts w:ascii="Arial" w:eastAsia="Calibri" w:hAnsi="Arial" w:cs="Arial"/>
          <w:bCs/>
        </w:rPr>
        <w:t xml:space="preserve"> (</w:t>
      </w:r>
      <w:r w:rsidR="00B80BAB">
        <w:rPr>
          <w:rFonts w:ascii="Arial" w:eastAsia="Calibri" w:hAnsi="Arial" w:cs="Arial"/>
          <w:bCs/>
        </w:rPr>
        <w:t>$600 for joint filers)</w:t>
      </w:r>
      <w:r w:rsidR="00C33486" w:rsidRPr="00BB2FE0">
        <w:rPr>
          <w:rFonts w:ascii="Arial" w:eastAsia="Calibri" w:hAnsi="Arial" w:cs="Arial"/>
          <w:bCs/>
        </w:rPr>
        <w:t xml:space="preserve">. </w:t>
      </w:r>
      <w:r w:rsidR="00312C0B" w:rsidRPr="00BB2FE0">
        <w:rPr>
          <w:rFonts w:ascii="Arial" w:eastAsia="Calibri" w:hAnsi="Arial" w:cs="Arial"/>
          <w:bCs/>
        </w:rPr>
        <w:t>Such contributions must be made in cash</w:t>
      </w:r>
      <w:r w:rsidR="001842BB">
        <w:rPr>
          <w:rFonts w:ascii="Arial" w:eastAsia="Calibri" w:hAnsi="Arial" w:cs="Arial"/>
          <w:bCs/>
        </w:rPr>
        <w:t xml:space="preserve"> and made to qualified organizations</w:t>
      </w:r>
      <w:r w:rsidR="00312C0B" w:rsidRPr="00BB2FE0">
        <w:rPr>
          <w:rFonts w:ascii="Arial" w:eastAsia="Calibri" w:hAnsi="Arial" w:cs="Arial"/>
          <w:bCs/>
        </w:rPr>
        <w:t xml:space="preserve">. </w:t>
      </w:r>
      <w:r w:rsidR="00DE4FF7">
        <w:rPr>
          <w:rFonts w:ascii="Arial" w:eastAsia="Calibri" w:hAnsi="Arial" w:cs="Arial"/>
          <w:bCs/>
        </w:rPr>
        <w:t>Taxpayers who itemize can continue to deduct qualifying donations.</w:t>
      </w:r>
      <w:r w:rsidR="00D31D71">
        <w:rPr>
          <w:rFonts w:ascii="Arial" w:eastAsia="Calibri" w:hAnsi="Arial" w:cs="Arial"/>
          <w:bCs/>
        </w:rPr>
        <w:t xml:space="preserve"> In addition, taxpayers can claim a charitable deduction up to 100% of their </w:t>
      </w:r>
      <w:r w:rsidR="00D9406A">
        <w:rPr>
          <w:rFonts w:ascii="Arial" w:eastAsia="Calibri" w:hAnsi="Arial" w:cs="Arial"/>
          <w:bCs/>
        </w:rPr>
        <w:t xml:space="preserve">adjusted gross income (AGI) </w:t>
      </w:r>
      <w:r w:rsidR="00D31D71">
        <w:rPr>
          <w:rFonts w:ascii="Arial" w:eastAsia="Calibri" w:hAnsi="Arial" w:cs="Arial"/>
          <w:bCs/>
        </w:rPr>
        <w:t xml:space="preserve">in 2021 (up from 60%). </w:t>
      </w:r>
      <w:r w:rsidR="008721CE">
        <w:rPr>
          <w:rFonts w:ascii="Arial" w:eastAsia="Calibri" w:hAnsi="Arial" w:cs="Arial"/>
          <w:bCs/>
        </w:rPr>
        <w:t xml:space="preserve">There are many tax planning strategies we can discuss with you in this area. </w:t>
      </w:r>
    </w:p>
    <w:p w14:paraId="14AB038A" w14:textId="2F85E8F1" w:rsidR="00C944AB" w:rsidRPr="00BB2FE0" w:rsidRDefault="00D805E7" w:rsidP="00D41BED">
      <w:pPr>
        <w:spacing w:before="200" w:after="16" w:line="360" w:lineRule="auto"/>
        <w:rPr>
          <w:rFonts w:ascii="Arial" w:eastAsia="Calibri" w:hAnsi="Arial" w:cs="Arial"/>
          <w:bCs/>
          <w:u w:val="single"/>
        </w:rPr>
      </w:pPr>
      <w:r>
        <w:rPr>
          <w:rFonts w:ascii="Arial" w:eastAsia="Calibri" w:hAnsi="Arial" w:cs="Arial"/>
          <w:bCs/>
          <w:u w:val="single"/>
        </w:rPr>
        <w:t>Required minimum distributions (RMDs)</w:t>
      </w:r>
    </w:p>
    <w:p w14:paraId="1D433113" w14:textId="007E877B" w:rsidR="006A07A4" w:rsidRDefault="00AD4755" w:rsidP="00D41BED">
      <w:pPr>
        <w:spacing w:before="200" w:after="16" w:line="36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RMDs</w:t>
      </w:r>
      <w:r w:rsidR="00693A4D">
        <w:rPr>
          <w:rFonts w:ascii="Arial" w:eastAsia="Calibri" w:hAnsi="Arial" w:cs="Arial"/>
          <w:bCs/>
        </w:rPr>
        <w:t xml:space="preserve"> are the minimum amount you must </w:t>
      </w:r>
      <w:r w:rsidR="00672604">
        <w:rPr>
          <w:rFonts w:ascii="Arial" w:eastAsia="Calibri" w:hAnsi="Arial" w:cs="Arial"/>
          <w:bCs/>
        </w:rPr>
        <w:t xml:space="preserve">annually </w:t>
      </w:r>
      <w:r w:rsidR="00693A4D">
        <w:rPr>
          <w:rFonts w:ascii="Arial" w:eastAsia="Calibri" w:hAnsi="Arial" w:cs="Arial"/>
          <w:bCs/>
        </w:rPr>
        <w:t xml:space="preserve">withdraw from your retirement </w:t>
      </w:r>
      <w:r w:rsidR="00E734B5">
        <w:rPr>
          <w:rFonts w:ascii="Arial" w:eastAsia="Calibri" w:hAnsi="Arial" w:cs="Arial"/>
          <w:bCs/>
        </w:rPr>
        <w:t>account</w:t>
      </w:r>
      <w:r w:rsidR="00ED367F">
        <w:rPr>
          <w:rFonts w:ascii="Arial" w:eastAsia="Calibri" w:hAnsi="Arial" w:cs="Arial"/>
          <w:bCs/>
        </w:rPr>
        <w:t xml:space="preserve">s (e.g., 401(k) or </w:t>
      </w:r>
      <w:r w:rsidR="00085E22">
        <w:rPr>
          <w:rFonts w:ascii="Arial" w:eastAsia="Calibri" w:hAnsi="Arial" w:cs="Arial"/>
          <w:bCs/>
        </w:rPr>
        <w:t>IRA)</w:t>
      </w:r>
      <w:r w:rsidR="00693A4D">
        <w:rPr>
          <w:rFonts w:ascii="Arial" w:eastAsia="Calibri" w:hAnsi="Arial" w:cs="Arial"/>
          <w:bCs/>
        </w:rPr>
        <w:t xml:space="preserve"> if you meet certain criteria. </w:t>
      </w:r>
      <w:r w:rsidR="00C767EF">
        <w:rPr>
          <w:rFonts w:ascii="Arial" w:eastAsia="Calibri" w:hAnsi="Arial" w:cs="Arial"/>
          <w:bCs/>
        </w:rPr>
        <w:t xml:space="preserve">For 2021, </w:t>
      </w:r>
      <w:r w:rsidR="001500C4">
        <w:rPr>
          <w:rFonts w:ascii="Arial" w:eastAsia="Calibri" w:hAnsi="Arial" w:cs="Arial"/>
          <w:bCs/>
        </w:rPr>
        <w:t>you must take a</w:t>
      </w:r>
      <w:r w:rsidR="005D30A4">
        <w:rPr>
          <w:rFonts w:ascii="Arial" w:eastAsia="Calibri" w:hAnsi="Arial" w:cs="Arial"/>
          <w:bCs/>
        </w:rPr>
        <w:t xml:space="preserve"> distribution </w:t>
      </w:r>
      <w:r w:rsidR="001500C4">
        <w:rPr>
          <w:rFonts w:ascii="Arial" w:eastAsia="Calibri" w:hAnsi="Arial" w:cs="Arial"/>
          <w:bCs/>
        </w:rPr>
        <w:t>if you are</w:t>
      </w:r>
      <w:r w:rsidR="001500C4" w:rsidRPr="001500C4">
        <w:rPr>
          <w:rFonts w:ascii="Arial" w:eastAsia="Calibri" w:hAnsi="Arial" w:cs="Arial"/>
          <w:bCs/>
        </w:rPr>
        <w:t xml:space="preserve"> </w:t>
      </w:r>
      <w:r w:rsidR="00327432">
        <w:rPr>
          <w:rFonts w:ascii="Arial" w:eastAsia="Calibri" w:hAnsi="Arial" w:cs="Arial"/>
          <w:bCs/>
        </w:rPr>
        <w:t xml:space="preserve">age </w:t>
      </w:r>
      <w:r w:rsidR="001500C4" w:rsidRPr="001500C4">
        <w:rPr>
          <w:rFonts w:ascii="Arial" w:eastAsia="Calibri" w:hAnsi="Arial" w:cs="Arial"/>
          <w:bCs/>
        </w:rPr>
        <w:t xml:space="preserve">72 by the end of the year (or age 70½ if you reach that age before </w:t>
      </w:r>
      <w:r w:rsidR="001500C4">
        <w:rPr>
          <w:rFonts w:ascii="Arial" w:eastAsia="Calibri" w:hAnsi="Arial" w:cs="Arial"/>
          <w:bCs/>
        </w:rPr>
        <w:t>Jan.</w:t>
      </w:r>
      <w:r w:rsidR="001500C4" w:rsidRPr="001500C4">
        <w:rPr>
          <w:rFonts w:ascii="Arial" w:eastAsia="Calibri" w:hAnsi="Arial" w:cs="Arial"/>
          <w:bCs/>
        </w:rPr>
        <w:t xml:space="preserve"> 1, 2020).</w:t>
      </w:r>
      <w:r w:rsidR="005D30A4">
        <w:rPr>
          <w:rFonts w:ascii="Arial" w:eastAsia="Calibri" w:hAnsi="Arial" w:cs="Arial"/>
          <w:bCs/>
        </w:rPr>
        <w:t xml:space="preserve"> </w:t>
      </w:r>
      <w:r w:rsidR="00757F63">
        <w:rPr>
          <w:rFonts w:ascii="Arial" w:eastAsia="Calibri" w:hAnsi="Arial" w:cs="Arial"/>
          <w:bCs/>
        </w:rPr>
        <w:t>Planning ahead to determine the tax consequences of RMDs i</w:t>
      </w:r>
      <w:r w:rsidR="00BF5818">
        <w:rPr>
          <w:rFonts w:ascii="Arial" w:eastAsia="Calibri" w:hAnsi="Arial" w:cs="Arial"/>
          <w:bCs/>
        </w:rPr>
        <w:t xml:space="preserve">s important, </w:t>
      </w:r>
      <w:r w:rsidR="00802BDF">
        <w:rPr>
          <w:rFonts w:ascii="Arial" w:eastAsia="Calibri" w:hAnsi="Arial" w:cs="Arial"/>
          <w:bCs/>
        </w:rPr>
        <w:t xml:space="preserve">especially for those who are in their first year of </w:t>
      </w:r>
      <w:r w:rsidR="00FA7E14">
        <w:rPr>
          <w:rFonts w:ascii="Arial" w:eastAsia="Calibri" w:hAnsi="Arial" w:cs="Arial"/>
          <w:bCs/>
        </w:rPr>
        <w:t>RMDs</w:t>
      </w:r>
      <w:r w:rsidR="00BF5818">
        <w:rPr>
          <w:rFonts w:ascii="Arial" w:eastAsia="Calibri" w:hAnsi="Arial" w:cs="Arial"/>
          <w:bCs/>
        </w:rPr>
        <w:t>.</w:t>
      </w:r>
    </w:p>
    <w:p w14:paraId="31934A86" w14:textId="15718A29" w:rsidR="00624DB8" w:rsidRPr="005A5D46" w:rsidRDefault="00624DB8" w:rsidP="00D41BED">
      <w:pPr>
        <w:spacing w:before="160" w:after="200" w:line="360" w:lineRule="auto"/>
        <w:rPr>
          <w:rFonts w:ascii="Arial" w:eastAsia="Calibri" w:hAnsi="Arial" w:cs="Arial"/>
          <w:bCs/>
          <w:u w:val="single"/>
        </w:rPr>
      </w:pPr>
      <w:r w:rsidRPr="005A5D46">
        <w:rPr>
          <w:rFonts w:ascii="Arial" w:eastAsia="Calibri" w:hAnsi="Arial" w:cs="Arial"/>
          <w:bCs/>
          <w:u w:val="single"/>
        </w:rPr>
        <w:t>Unemployment compensation</w:t>
      </w:r>
    </w:p>
    <w:p w14:paraId="3892DCEC" w14:textId="3F4E2AD2" w:rsidR="00624DB8" w:rsidRDefault="005A5D46" w:rsidP="00D41BED">
      <w:pPr>
        <w:spacing w:before="140" w:after="16" w:line="360" w:lineRule="auto"/>
        <w:rPr>
          <w:rFonts w:ascii="Arial" w:eastAsia="Calibri" w:hAnsi="Arial" w:cs="Arial"/>
          <w:bCs/>
        </w:rPr>
      </w:pPr>
      <w:r w:rsidRPr="005A5D46">
        <w:rPr>
          <w:rFonts w:ascii="Arial" w:eastAsia="Calibri" w:hAnsi="Arial" w:cs="Arial"/>
          <w:bCs/>
        </w:rPr>
        <w:t xml:space="preserve">Another thing to note that's different in 2021 is </w:t>
      </w:r>
      <w:r w:rsidR="00D558FE">
        <w:rPr>
          <w:rFonts w:ascii="Arial" w:eastAsia="Calibri" w:hAnsi="Arial" w:cs="Arial"/>
          <w:bCs/>
        </w:rPr>
        <w:t xml:space="preserve">the treatment of </w:t>
      </w:r>
      <w:r w:rsidRPr="005A5D46">
        <w:rPr>
          <w:rFonts w:ascii="Arial" w:eastAsia="Calibri" w:hAnsi="Arial" w:cs="Arial"/>
          <w:bCs/>
        </w:rPr>
        <w:t>unemployment compensation. There is no exclusion</w:t>
      </w:r>
      <w:r w:rsidR="00122EBB">
        <w:rPr>
          <w:rFonts w:ascii="Arial" w:eastAsia="Calibri" w:hAnsi="Arial" w:cs="Arial"/>
          <w:bCs/>
        </w:rPr>
        <w:t xml:space="preserve"> from income</w:t>
      </w:r>
      <w:r w:rsidRPr="005A5D46">
        <w:rPr>
          <w:rFonts w:ascii="Arial" w:eastAsia="Calibri" w:hAnsi="Arial" w:cs="Arial"/>
          <w:bCs/>
        </w:rPr>
        <w:t xml:space="preserve">. </w:t>
      </w:r>
      <w:r>
        <w:rPr>
          <w:rFonts w:ascii="Arial" w:eastAsia="Calibri" w:hAnsi="Arial" w:cs="Arial"/>
          <w:bCs/>
        </w:rPr>
        <w:t>The</w:t>
      </w:r>
      <w:r w:rsidRPr="005A5D46">
        <w:rPr>
          <w:rFonts w:ascii="Arial" w:eastAsia="Calibri" w:hAnsi="Arial" w:cs="Arial"/>
          <w:bCs/>
        </w:rPr>
        <w:t xml:space="preserve"> $10,200 </w:t>
      </w:r>
      <w:r w:rsidR="004120B0">
        <w:rPr>
          <w:rFonts w:ascii="Arial" w:eastAsia="Calibri" w:hAnsi="Arial" w:cs="Arial"/>
          <w:bCs/>
        </w:rPr>
        <w:t xml:space="preserve">income tax </w:t>
      </w:r>
      <w:r w:rsidRPr="005A5D46">
        <w:rPr>
          <w:rFonts w:ascii="Arial" w:eastAsia="Calibri" w:hAnsi="Arial" w:cs="Arial"/>
          <w:bCs/>
        </w:rPr>
        <w:t xml:space="preserve">exclusion that </w:t>
      </w:r>
      <w:r>
        <w:rPr>
          <w:rFonts w:ascii="Arial" w:eastAsia="Calibri" w:hAnsi="Arial" w:cs="Arial"/>
          <w:bCs/>
        </w:rPr>
        <w:t>a taxpayer may have</w:t>
      </w:r>
      <w:r w:rsidRPr="005A5D46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received</w:t>
      </w:r>
      <w:r w:rsidRPr="005A5D46">
        <w:rPr>
          <w:rFonts w:ascii="Arial" w:eastAsia="Calibri" w:hAnsi="Arial" w:cs="Arial"/>
          <w:bCs/>
        </w:rPr>
        <w:t xml:space="preserve"> in 2020</w:t>
      </w:r>
      <w:r w:rsidR="00C4167E">
        <w:rPr>
          <w:rFonts w:ascii="Arial" w:eastAsia="Calibri" w:hAnsi="Arial" w:cs="Arial"/>
          <w:bCs/>
        </w:rPr>
        <w:t xml:space="preserve"> </w:t>
      </w:r>
      <w:r w:rsidRPr="005A5D46">
        <w:rPr>
          <w:rFonts w:ascii="Arial" w:eastAsia="Calibri" w:hAnsi="Arial" w:cs="Arial"/>
          <w:bCs/>
        </w:rPr>
        <w:t xml:space="preserve">is no longer available in 2021. </w:t>
      </w:r>
      <w:r w:rsidR="00C82292">
        <w:rPr>
          <w:rFonts w:ascii="Arial" w:eastAsia="Calibri" w:hAnsi="Arial" w:cs="Arial"/>
          <w:bCs/>
        </w:rPr>
        <w:t xml:space="preserve">We can help you plan for any potential impacts of this change. </w:t>
      </w:r>
    </w:p>
    <w:p w14:paraId="6061CC76" w14:textId="5DF3B2EF" w:rsidR="006C3A83" w:rsidRDefault="006C3A83" w:rsidP="00EE4D9A">
      <w:pPr>
        <w:spacing w:before="200" w:after="16" w:line="360" w:lineRule="auto"/>
        <w:rPr>
          <w:rFonts w:ascii="Arial" w:eastAsia="Times New Roman" w:hAnsi="Arial" w:cs="Arial"/>
          <w:b/>
        </w:rPr>
      </w:pPr>
      <w:r w:rsidRPr="006151F4">
        <w:rPr>
          <w:rFonts w:ascii="Arial" w:eastAsia="Times New Roman" w:hAnsi="Arial" w:cs="Arial"/>
          <w:b/>
        </w:rPr>
        <w:lastRenderedPageBreak/>
        <w:t xml:space="preserve">State tax obligations related to teleworking arrangements </w:t>
      </w:r>
    </w:p>
    <w:p w14:paraId="056DCD18" w14:textId="401BA9C8" w:rsidR="006C3A83" w:rsidRPr="00B351AC" w:rsidRDefault="00F27E72" w:rsidP="00EE4D9A">
      <w:pPr>
        <w:spacing w:before="200" w:after="16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The pandemic has spawned changes in </w:t>
      </w:r>
      <w:r w:rsidR="00202D1D">
        <w:rPr>
          <w:rFonts w:ascii="Arial" w:eastAsia="Times New Roman" w:hAnsi="Arial" w:cs="Arial"/>
          <w:bCs/>
        </w:rPr>
        <w:t xml:space="preserve">how </w:t>
      </w:r>
      <w:r w:rsidR="00D92BFE">
        <w:rPr>
          <w:rFonts w:ascii="Arial" w:eastAsia="Times New Roman" w:hAnsi="Arial" w:cs="Arial"/>
          <w:bCs/>
        </w:rPr>
        <w:t>people</w:t>
      </w:r>
      <w:r w:rsidR="00202D1D">
        <w:rPr>
          <w:rFonts w:ascii="Arial" w:eastAsia="Times New Roman" w:hAnsi="Arial" w:cs="Arial"/>
          <w:bCs/>
        </w:rPr>
        <w:t xml:space="preserve"> work,</w:t>
      </w:r>
      <w:r>
        <w:rPr>
          <w:rFonts w:ascii="Arial" w:eastAsia="Times New Roman" w:hAnsi="Arial" w:cs="Arial"/>
          <w:bCs/>
        </w:rPr>
        <w:t xml:space="preserve"> and more </w:t>
      </w:r>
      <w:r w:rsidR="00D92BFE">
        <w:rPr>
          <w:rFonts w:ascii="Arial" w:eastAsia="Times New Roman" w:hAnsi="Arial" w:cs="Arial"/>
          <w:bCs/>
        </w:rPr>
        <w:t>people</w:t>
      </w:r>
      <w:r w:rsidR="006C3A83" w:rsidRPr="0095778E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are permanently working </w:t>
      </w:r>
      <w:r w:rsidR="006C3A83" w:rsidRPr="0095778E">
        <w:rPr>
          <w:rFonts w:ascii="Arial" w:eastAsia="Times New Roman" w:hAnsi="Arial" w:cs="Arial"/>
          <w:bCs/>
        </w:rPr>
        <w:t>from home (i.e., telework</w:t>
      </w:r>
      <w:r w:rsidR="003D54E2">
        <w:rPr>
          <w:rFonts w:ascii="Arial" w:eastAsia="Times New Roman" w:hAnsi="Arial" w:cs="Arial"/>
          <w:bCs/>
        </w:rPr>
        <w:t>ing</w:t>
      </w:r>
      <w:r w:rsidR="006C3A83" w:rsidRPr="0095778E">
        <w:rPr>
          <w:rFonts w:ascii="Arial" w:eastAsia="Times New Roman" w:hAnsi="Arial" w:cs="Arial"/>
          <w:bCs/>
        </w:rPr>
        <w:t>). Such remote working arrangements could potentially have tax implications that should be considered</w:t>
      </w:r>
      <w:r w:rsidR="00841C8D">
        <w:rPr>
          <w:rFonts w:ascii="Arial" w:eastAsia="Times New Roman" w:hAnsi="Arial" w:cs="Arial"/>
          <w:bCs/>
        </w:rPr>
        <w:t xml:space="preserve"> by you and your employer</w:t>
      </w:r>
      <w:r w:rsidR="006C3A83" w:rsidRPr="0095778E">
        <w:rPr>
          <w:rFonts w:ascii="Arial" w:eastAsia="Times New Roman" w:hAnsi="Arial" w:cs="Arial"/>
          <w:bCs/>
        </w:rPr>
        <w:t xml:space="preserve">. </w:t>
      </w:r>
    </w:p>
    <w:p w14:paraId="77E80E1F" w14:textId="6853FD62" w:rsidR="001E7DEF" w:rsidRPr="001E7DEF" w:rsidRDefault="00584F49" w:rsidP="00EE4D9A">
      <w:pPr>
        <w:spacing w:before="200" w:after="16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Fraudulent activity remains a s</w:t>
      </w:r>
      <w:r w:rsidR="001E7DEF" w:rsidRPr="001E7DEF">
        <w:rPr>
          <w:rFonts w:ascii="Arial" w:eastAsia="Calibri" w:hAnsi="Arial" w:cs="Arial"/>
          <w:b/>
        </w:rPr>
        <w:t>ignificant threat</w:t>
      </w:r>
    </w:p>
    <w:p w14:paraId="1C72A6F0" w14:textId="448C0A86" w:rsidR="001E7DEF" w:rsidRPr="001E7DEF" w:rsidRDefault="001E7DEF" w:rsidP="00EE4D9A">
      <w:pPr>
        <w:spacing w:before="200" w:after="16" w:line="360" w:lineRule="auto"/>
        <w:rPr>
          <w:rFonts w:ascii="Arial" w:eastAsia="Calibri" w:hAnsi="Arial" w:cs="Arial"/>
        </w:rPr>
      </w:pPr>
      <w:r w:rsidRPr="001E7DEF">
        <w:rPr>
          <w:rFonts w:ascii="Arial" w:eastAsia="Calibri" w:hAnsi="Arial" w:cs="Arial"/>
        </w:rPr>
        <w:t xml:space="preserve">Our firm takes </w:t>
      </w:r>
      <w:r w:rsidR="00A82CBC">
        <w:rPr>
          <w:rFonts w:ascii="Arial" w:eastAsia="Calibri" w:hAnsi="Arial" w:cs="Arial"/>
        </w:rPr>
        <w:t xml:space="preserve">data </w:t>
      </w:r>
      <w:r w:rsidRPr="001E7DEF">
        <w:rPr>
          <w:rFonts w:ascii="Arial" w:eastAsia="Calibri" w:hAnsi="Arial" w:cs="Arial"/>
        </w:rPr>
        <w:t>security seriously</w:t>
      </w:r>
      <w:r w:rsidR="00584F49">
        <w:rPr>
          <w:rFonts w:ascii="Arial" w:eastAsia="Calibri" w:hAnsi="Arial" w:cs="Arial"/>
        </w:rPr>
        <w:t xml:space="preserve"> </w:t>
      </w:r>
      <w:r w:rsidR="00F70BFE">
        <w:rPr>
          <w:rFonts w:ascii="Arial" w:eastAsia="Calibri" w:hAnsi="Arial" w:cs="Arial"/>
        </w:rPr>
        <w:t>and we think you should as well. Fraudsters continue</w:t>
      </w:r>
      <w:r w:rsidR="00E87C58">
        <w:rPr>
          <w:rFonts w:ascii="Arial" w:eastAsia="Calibri" w:hAnsi="Arial" w:cs="Arial"/>
        </w:rPr>
        <w:t xml:space="preserve"> to refine their techniques and</w:t>
      </w:r>
      <w:r w:rsidR="00EF4A6B">
        <w:rPr>
          <w:rFonts w:ascii="Arial" w:eastAsia="Calibri" w:hAnsi="Arial" w:cs="Arial"/>
        </w:rPr>
        <w:t xml:space="preserve"> </w:t>
      </w:r>
      <w:r w:rsidR="00B23A4A">
        <w:rPr>
          <w:rFonts w:ascii="Arial" w:eastAsia="Calibri" w:hAnsi="Arial" w:cs="Arial"/>
        </w:rPr>
        <w:t xml:space="preserve">tax identity theft remains a </w:t>
      </w:r>
      <w:r w:rsidR="00BC70ED">
        <w:rPr>
          <w:rFonts w:ascii="Arial" w:eastAsia="Calibri" w:hAnsi="Arial" w:cs="Arial"/>
        </w:rPr>
        <w:t>significant</w:t>
      </w:r>
      <w:r w:rsidR="008C5C2B">
        <w:rPr>
          <w:rFonts w:ascii="Arial" w:eastAsia="Calibri" w:hAnsi="Arial" w:cs="Arial"/>
        </w:rPr>
        <w:t xml:space="preserve"> c</w:t>
      </w:r>
      <w:r w:rsidR="00B23A4A">
        <w:rPr>
          <w:rFonts w:ascii="Arial" w:eastAsia="Calibri" w:hAnsi="Arial" w:cs="Arial"/>
        </w:rPr>
        <w:t>oncern.</w:t>
      </w:r>
      <w:r w:rsidR="00272295">
        <w:rPr>
          <w:rFonts w:ascii="Arial" w:eastAsia="Calibri" w:hAnsi="Arial" w:cs="Arial"/>
        </w:rPr>
        <w:t xml:space="preserve"> Beware if you: </w:t>
      </w:r>
      <w:r w:rsidRPr="001E7DEF">
        <w:rPr>
          <w:rFonts w:ascii="Arial" w:eastAsia="Calibri" w:hAnsi="Arial" w:cs="Arial"/>
        </w:rPr>
        <w:t xml:space="preserve"> </w:t>
      </w:r>
    </w:p>
    <w:p w14:paraId="757AF969" w14:textId="4CD29201" w:rsidR="001E7DEF" w:rsidRPr="001E7DEF" w:rsidRDefault="001E7DEF" w:rsidP="00A506AF">
      <w:pPr>
        <w:numPr>
          <w:ilvl w:val="0"/>
          <w:numId w:val="4"/>
        </w:numPr>
        <w:spacing w:before="100" w:beforeAutospacing="1" w:after="16" w:line="360" w:lineRule="auto"/>
        <w:contextualSpacing/>
        <w:rPr>
          <w:rFonts w:ascii="Arial" w:eastAsia="Calibri" w:hAnsi="Arial" w:cs="Arial"/>
        </w:rPr>
      </w:pPr>
      <w:r w:rsidRPr="001E7DEF">
        <w:rPr>
          <w:rFonts w:ascii="Arial" w:eastAsia="Calibri" w:hAnsi="Arial" w:cs="Arial"/>
        </w:rPr>
        <w:t>Receive a notice or letter from the IRS regarding a tax return, tax bill or income that doesn’t apply to you</w:t>
      </w:r>
    </w:p>
    <w:p w14:paraId="09BF2224" w14:textId="45382088" w:rsidR="001E7DEF" w:rsidRPr="001E7DEF" w:rsidRDefault="001E7DEF" w:rsidP="00A506AF">
      <w:pPr>
        <w:numPr>
          <w:ilvl w:val="0"/>
          <w:numId w:val="4"/>
        </w:numPr>
        <w:spacing w:before="100" w:beforeAutospacing="1" w:after="16" w:line="360" w:lineRule="auto"/>
        <w:contextualSpacing/>
        <w:rPr>
          <w:rFonts w:ascii="Arial" w:eastAsia="Calibri" w:hAnsi="Arial" w:cs="Arial"/>
        </w:rPr>
      </w:pPr>
      <w:r w:rsidRPr="001E7DEF">
        <w:rPr>
          <w:rFonts w:ascii="Arial" w:eastAsia="Calibri" w:hAnsi="Arial" w:cs="Arial"/>
        </w:rPr>
        <w:t xml:space="preserve">Get an unsolicited email or </w:t>
      </w:r>
      <w:r w:rsidR="00AB247B">
        <w:rPr>
          <w:rFonts w:ascii="Arial" w:eastAsia="Calibri" w:hAnsi="Arial" w:cs="Arial"/>
        </w:rPr>
        <w:t>an</w:t>
      </w:r>
      <w:r w:rsidRPr="00A94284">
        <w:rPr>
          <w:rFonts w:ascii="Arial" w:eastAsia="Calibri" w:hAnsi="Arial" w:cs="Arial"/>
          <w:noProof/>
        </w:rPr>
        <w:t>other form</w:t>
      </w:r>
      <w:r w:rsidRPr="001E7DEF">
        <w:rPr>
          <w:rFonts w:ascii="Arial" w:eastAsia="Calibri" w:hAnsi="Arial" w:cs="Arial"/>
        </w:rPr>
        <w:t xml:space="preserve"> of communication asking for your bank account number</w:t>
      </w:r>
      <w:r w:rsidR="000537C2">
        <w:rPr>
          <w:rFonts w:ascii="Arial" w:eastAsia="Calibri" w:hAnsi="Arial" w:cs="Arial"/>
        </w:rPr>
        <w:t>,</w:t>
      </w:r>
      <w:r w:rsidR="008D6E7F">
        <w:rPr>
          <w:rFonts w:ascii="Arial" w:eastAsia="Calibri" w:hAnsi="Arial" w:cs="Arial"/>
        </w:rPr>
        <w:t xml:space="preserve"> </w:t>
      </w:r>
      <w:r w:rsidRPr="001E7DEF">
        <w:rPr>
          <w:rFonts w:ascii="Arial" w:eastAsia="Calibri" w:hAnsi="Arial" w:cs="Arial"/>
        </w:rPr>
        <w:t>other financial details or personal information</w:t>
      </w:r>
    </w:p>
    <w:p w14:paraId="20717AEE" w14:textId="02D26F95" w:rsidR="001C568F" w:rsidRDefault="001E7DEF" w:rsidP="00A506AF">
      <w:pPr>
        <w:numPr>
          <w:ilvl w:val="0"/>
          <w:numId w:val="4"/>
        </w:numPr>
        <w:spacing w:before="100" w:beforeAutospacing="1" w:after="16" w:line="360" w:lineRule="auto"/>
        <w:contextualSpacing/>
        <w:rPr>
          <w:rFonts w:ascii="Arial" w:eastAsia="Calibri" w:hAnsi="Arial" w:cs="Arial"/>
          <w:color w:val="000000"/>
          <w:shd w:val="clear" w:color="auto" w:fill="FFFFFF"/>
        </w:rPr>
      </w:pPr>
      <w:r w:rsidRPr="001E0F43">
        <w:rPr>
          <w:rFonts w:ascii="Arial" w:eastAsia="Calibri" w:hAnsi="Arial" w:cs="Arial"/>
        </w:rPr>
        <w:t>Receive a robocall insisting you must call back and settle your tax bill</w:t>
      </w:r>
    </w:p>
    <w:p w14:paraId="204E212E" w14:textId="45853FDA" w:rsidR="001E7DEF" w:rsidRPr="001E7DEF" w:rsidRDefault="001E7DEF" w:rsidP="00EE4D9A">
      <w:pPr>
        <w:spacing w:before="200" w:after="16" w:line="360" w:lineRule="auto"/>
        <w:rPr>
          <w:rFonts w:ascii="Arial" w:eastAsia="Calibri" w:hAnsi="Arial" w:cs="Arial"/>
          <w:color w:val="000000"/>
          <w:shd w:val="clear" w:color="auto" w:fill="FFFFFF"/>
        </w:rPr>
      </w:pPr>
      <w:r w:rsidRPr="001E7DEF">
        <w:rPr>
          <w:rFonts w:ascii="Arial" w:eastAsia="Calibri" w:hAnsi="Arial" w:cs="Arial"/>
          <w:color w:val="000000"/>
          <w:shd w:val="clear" w:color="auto" w:fill="FFFFFF"/>
        </w:rPr>
        <w:t>Make sure you’re taking steps to keep your personal financial information safe.</w:t>
      </w:r>
      <w:r w:rsidR="001C568F">
        <w:rPr>
          <w:rFonts w:ascii="Arial" w:eastAsia="Calibri" w:hAnsi="Arial" w:cs="Arial"/>
          <w:color w:val="000000"/>
          <w:shd w:val="clear" w:color="auto" w:fill="FFFFFF"/>
        </w:rPr>
        <w:t xml:space="preserve"> Let us know if you have questions or concerns about how to go about this. </w:t>
      </w:r>
      <w:r w:rsidRPr="001E7DEF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</w:p>
    <w:p w14:paraId="33ECF28E" w14:textId="77777777" w:rsidR="005143DC" w:rsidRDefault="005143DC" w:rsidP="00EE4D9A">
      <w:pPr>
        <w:spacing w:before="200" w:after="16" w:line="360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Virtual currency/cryptocurrency</w:t>
      </w:r>
    </w:p>
    <w:p w14:paraId="2421F745" w14:textId="3CD83BE8" w:rsidR="005143DC" w:rsidRDefault="005143DC" w:rsidP="00EE4D9A">
      <w:pPr>
        <w:spacing w:before="200" w:after="16" w:line="360" w:lineRule="auto"/>
        <w:rPr>
          <w:rFonts w:ascii="Arial" w:hAnsi="Arial" w:cs="Arial"/>
        </w:rPr>
      </w:pPr>
      <w:r>
        <w:rPr>
          <w:rFonts w:ascii="Arial" w:hAnsi="Arial" w:cs="Arial"/>
        </w:rPr>
        <w:t>Virtual currency transactions are becoming more common. There are many different types of virtual currencies, such as B</w:t>
      </w:r>
      <w:r w:rsidRPr="000D2F9D">
        <w:rPr>
          <w:rFonts w:ascii="Arial" w:hAnsi="Arial" w:cs="Arial"/>
        </w:rPr>
        <w:t xml:space="preserve">itcoin, </w:t>
      </w:r>
      <w:r>
        <w:rPr>
          <w:rFonts w:ascii="Arial" w:hAnsi="Arial" w:cs="Arial"/>
        </w:rPr>
        <w:t>E</w:t>
      </w:r>
      <w:r w:rsidRPr="000D2F9D">
        <w:rPr>
          <w:rFonts w:ascii="Arial" w:hAnsi="Arial" w:cs="Arial"/>
        </w:rPr>
        <w:t>thereum</w:t>
      </w:r>
      <w:r>
        <w:rPr>
          <w:rFonts w:ascii="Arial" w:hAnsi="Arial" w:cs="Arial"/>
        </w:rPr>
        <w:t xml:space="preserve"> and</w:t>
      </w:r>
      <w:r w:rsidRPr="000D2F9D">
        <w:rPr>
          <w:rFonts w:ascii="Arial" w:hAnsi="Arial" w:cs="Arial"/>
        </w:rPr>
        <w:t xml:space="preserve"> </w:t>
      </w:r>
      <w:r w:rsidR="0081214D">
        <w:rPr>
          <w:rFonts w:ascii="Arial" w:hAnsi="Arial" w:cs="Arial"/>
        </w:rPr>
        <w:t>non-fungible tokens (</w:t>
      </w:r>
      <w:r w:rsidR="004330C7">
        <w:rPr>
          <w:rFonts w:ascii="Arial" w:hAnsi="Arial" w:cs="Arial"/>
        </w:rPr>
        <w:t>NFT</w:t>
      </w:r>
      <w:r w:rsidR="002A087C">
        <w:rPr>
          <w:rFonts w:ascii="Arial" w:hAnsi="Arial" w:cs="Arial"/>
        </w:rPr>
        <w:t>s</w:t>
      </w:r>
      <w:r w:rsidR="0081214D">
        <w:rPr>
          <w:rFonts w:ascii="Arial" w:hAnsi="Arial" w:cs="Arial"/>
        </w:rPr>
        <w:t>)</w:t>
      </w:r>
      <w:r>
        <w:rPr>
          <w:rFonts w:ascii="Arial" w:hAnsi="Arial" w:cs="Arial"/>
        </w:rPr>
        <w:t>. T</w:t>
      </w:r>
      <w:r w:rsidRPr="009C2798">
        <w:rPr>
          <w:rFonts w:ascii="Arial" w:hAnsi="Arial" w:cs="Arial"/>
        </w:rPr>
        <w:t xml:space="preserve">he sale or exchange of virtual currencies, the use of </w:t>
      </w:r>
      <w:r>
        <w:rPr>
          <w:rFonts w:ascii="Arial" w:hAnsi="Arial" w:cs="Arial"/>
        </w:rPr>
        <w:t>such</w:t>
      </w:r>
      <w:r w:rsidRPr="009C2798">
        <w:rPr>
          <w:rFonts w:ascii="Arial" w:hAnsi="Arial" w:cs="Arial"/>
        </w:rPr>
        <w:t xml:space="preserve"> currencies to pay for goods or services</w:t>
      </w:r>
      <w:r w:rsidR="00821F2C">
        <w:rPr>
          <w:rFonts w:ascii="Arial" w:hAnsi="Arial" w:cs="Arial"/>
        </w:rPr>
        <w:t>,</w:t>
      </w:r>
      <w:r w:rsidRPr="009C2798">
        <w:rPr>
          <w:rFonts w:ascii="Arial" w:hAnsi="Arial" w:cs="Arial"/>
        </w:rPr>
        <w:t xml:space="preserve"> or holding </w:t>
      </w:r>
      <w:r>
        <w:rPr>
          <w:rFonts w:ascii="Arial" w:hAnsi="Arial" w:cs="Arial"/>
        </w:rPr>
        <w:t>such</w:t>
      </w:r>
      <w:r w:rsidRPr="009C2798">
        <w:rPr>
          <w:rFonts w:ascii="Arial" w:hAnsi="Arial" w:cs="Arial"/>
        </w:rPr>
        <w:t xml:space="preserve"> currencies as an investment</w:t>
      </w:r>
      <w:r w:rsidR="00680321">
        <w:rPr>
          <w:rFonts w:ascii="Arial" w:hAnsi="Arial" w:cs="Arial"/>
        </w:rPr>
        <w:t>,</w:t>
      </w:r>
      <w:r w:rsidRPr="009C2798">
        <w:rPr>
          <w:rFonts w:ascii="Arial" w:hAnsi="Arial" w:cs="Arial"/>
        </w:rPr>
        <w:t xml:space="preserve"> generally has tax </w:t>
      </w:r>
      <w:r w:rsidR="00BB13CD">
        <w:rPr>
          <w:rFonts w:ascii="Arial" w:hAnsi="Arial" w:cs="Arial"/>
        </w:rPr>
        <w:t>impacts</w:t>
      </w:r>
      <w:r w:rsidRPr="009C27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We can help you understand those consequences.  </w:t>
      </w:r>
    </w:p>
    <w:p w14:paraId="6C519587" w14:textId="4D1EC4DF" w:rsidR="00573ECA" w:rsidRDefault="00573ECA" w:rsidP="00EE4D9A">
      <w:pPr>
        <w:spacing w:before="200" w:after="16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Additional tax </w:t>
      </w:r>
      <w:r w:rsidR="00D035BC">
        <w:rPr>
          <w:rFonts w:ascii="Arial" w:eastAsia="Times New Roman" w:hAnsi="Arial" w:cs="Arial"/>
          <w:b/>
        </w:rPr>
        <w:t xml:space="preserve">and retirement planning </w:t>
      </w:r>
      <w:r>
        <w:rPr>
          <w:rFonts w:ascii="Arial" w:eastAsia="Times New Roman" w:hAnsi="Arial" w:cs="Arial"/>
          <w:b/>
        </w:rPr>
        <w:t>considerations</w:t>
      </w:r>
    </w:p>
    <w:p w14:paraId="67823B5C" w14:textId="6E5C9C4A" w:rsidR="00B82829" w:rsidRDefault="00D035BC" w:rsidP="002553FC">
      <w:pPr>
        <w:tabs>
          <w:tab w:val="left" w:pos="7200"/>
        </w:tabs>
        <w:spacing w:before="40" w:line="360" w:lineRule="auto"/>
        <w:rPr>
          <w:rFonts w:ascii="Arial" w:eastAsia="Calibri" w:hAnsi="Arial" w:cs="Arial"/>
        </w:rPr>
      </w:pPr>
      <w:r w:rsidRPr="001E7DEF">
        <w:rPr>
          <w:rFonts w:ascii="Arial" w:eastAsia="Calibri" w:hAnsi="Arial" w:cs="Arial"/>
        </w:rPr>
        <w:t>We recommend you review your retirement situation at least annually</w:t>
      </w:r>
      <w:r>
        <w:rPr>
          <w:rFonts w:ascii="Arial" w:eastAsia="Calibri" w:hAnsi="Arial" w:cs="Arial"/>
        </w:rPr>
        <w:t>.</w:t>
      </w:r>
      <w:r w:rsidRPr="001E7DEF">
        <w:rPr>
          <w:rFonts w:ascii="Arial" w:eastAsia="Calibri" w:hAnsi="Arial" w:cs="Arial"/>
        </w:rPr>
        <w:t xml:space="preserve"> That includes making the most of tax-advantaged retirement saving options</w:t>
      </w:r>
      <w:r>
        <w:rPr>
          <w:rFonts w:ascii="Arial" w:eastAsia="Calibri" w:hAnsi="Arial" w:cs="Arial"/>
        </w:rPr>
        <w:t xml:space="preserve">, such as traditional IRAs, Roth IRAs and company retirement plans. It’s also advisable to take advantage of health savings accounts </w:t>
      </w:r>
      <w:r w:rsidR="00682F06">
        <w:rPr>
          <w:rFonts w:ascii="Arial" w:eastAsia="Calibri" w:hAnsi="Arial" w:cs="Arial"/>
        </w:rPr>
        <w:t xml:space="preserve">(HSAs) </w:t>
      </w:r>
      <w:r>
        <w:rPr>
          <w:rFonts w:ascii="Arial" w:eastAsia="Calibri" w:hAnsi="Arial" w:cs="Arial"/>
        </w:rPr>
        <w:t>that can help you reduce your taxes and save for your future. W</w:t>
      </w:r>
      <w:r w:rsidRPr="001E7DEF">
        <w:rPr>
          <w:rFonts w:ascii="Arial" w:eastAsia="Calibri" w:hAnsi="Arial" w:cs="Arial"/>
        </w:rPr>
        <w:t xml:space="preserve">e can help you determine whether you’re on target to reach your </w:t>
      </w:r>
      <w:r>
        <w:rPr>
          <w:rFonts w:ascii="Arial" w:eastAsia="Calibri" w:hAnsi="Arial" w:cs="Arial"/>
        </w:rPr>
        <w:t xml:space="preserve">retirement </w:t>
      </w:r>
      <w:r w:rsidRPr="001E7DEF">
        <w:rPr>
          <w:rFonts w:ascii="Arial" w:eastAsia="Calibri" w:hAnsi="Arial" w:cs="Arial"/>
        </w:rPr>
        <w:t xml:space="preserve">goals. </w:t>
      </w:r>
    </w:p>
    <w:p w14:paraId="10E25488" w14:textId="3BA94328" w:rsidR="00573ECA" w:rsidRPr="00B82829" w:rsidRDefault="00573ECA" w:rsidP="0072131E">
      <w:pPr>
        <w:tabs>
          <w:tab w:val="left" w:pos="7200"/>
        </w:tabs>
        <w:spacing w:before="200" w:after="100" w:afterAutospacing="1" w:line="360" w:lineRule="auto"/>
        <w:rPr>
          <w:rFonts w:ascii="Arial" w:eastAsia="Calibri" w:hAnsi="Arial" w:cs="Arial"/>
        </w:rPr>
      </w:pPr>
      <w:r w:rsidRPr="00D035BC">
        <w:rPr>
          <w:rFonts w:ascii="Arial" w:hAnsi="Arial" w:cs="Arial"/>
        </w:rPr>
        <w:t>Here are a few more tax and financial planning items to discuss with us:</w:t>
      </w:r>
    </w:p>
    <w:p w14:paraId="55D19BE1" w14:textId="1DBCFF30" w:rsidR="00573ECA" w:rsidRPr="00D035BC" w:rsidRDefault="00573ECA" w:rsidP="00D035BC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D035BC">
        <w:rPr>
          <w:rFonts w:ascii="Arial" w:hAnsi="Arial" w:cs="Arial"/>
        </w:rPr>
        <w:lastRenderedPageBreak/>
        <w:t>Let us know about any major changes in your life such as marriages or divorces, births or deaths in the family, job or employment changes</w:t>
      </w:r>
      <w:r w:rsidR="00D31D71">
        <w:rPr>
          <w:rFonts w:ascii="Arial" w:hAnsi="Arial" w:cs="Arial"/>
        </w:rPr>
        <w:t>, starting a business</w:t>
      </w:r>
      <w:r w:rsidRPr="00D035BC">
        <w:rPr>
          <w:rFonts w:ascii="Arial" w:hAnsi="Arial" w:cs="Arial"/>
        </w:rPr>
        <w:t xml:space="preserve"> and significant expenditures (real estate purchases, college tuition payments, etc.). </w:t>
      </w:r>
    </w:p>
    <w:p w14:paraId="6555E299" w14:textId="670BAD6D" w:rsidR="00573ECA" w:rsidRDefault="00573ECA" w:rsidP="00D035BC">
      <w:pPr>
        <w:pStyle w:val="ListParagraph"/>
        <w:numPr>
          <w:ilvl w:val="0"/>
          <w:numId w:val="10"/>
        </w:numPr>
        <w:spacing w:before="100" w:beforeAutospacing="1" w:after="16" w:line="360" w:lineRule="auto"/>
        <w:rPr>
          <w:rFonts w:ascii="Arial" w:eastAsia="Calibri" w:hAnsi="Arial" w:cs="Arial"/>
          <w:bCs/>
        </w:rPr>
      </w:pPr>
      <w:r w:rsidRPr="00D035BC">
        <w:rPr>
          <w:rFonts w:ascii="Arial" w:hAnsi="Arial" w:cs="Arial"/>
        </w:rPr>
        <w:t xml:space="preserve">Consider tax benefits related to </w:t>
      </w:r>
      <w:r w:rsidR="00231C3B">
        <w:rPr>
          <w:rFonts w:ascii="Arial" w:hAnsi="Arial" w:cs="Arial"/>
        </w:rPr>
        <w:t>using</w:t>
      </w:r>
      <w:r w:rsidRPr="00D035BC">
        <w:rPr>
          <w:rFonts w:ascii="Arial" w:hAnsi="Arial" w:cs="Arial"/>
        </w:rPr>
        <w:t xml:space="preserve"> capital losses to offset realized gains –– and</w:t>
      </w:r>
      <w:r w:rsidRPr="00251991">
        <w:rPr>
          <w:rFonts w:ascii="Arial" w:eastAsia="Calibri" w:hAnsi="Arial" w:cs="Arial"/>
          <w:bCs/>
        </w:rPr>
        <w:t xml:space="preserve"> move any gains to the lowest tax brackets, if possible. </w:t>
      </w:r>
    </w:p>
    <w:p w14:paraId="2AE2FBF3" w14:textId="05D232FE" w:rsidR="00573ECA" w:rsidRDefault="00573ECA" w:rsidP="00560C5C">
      <w:pPr>
        <w:pStyle w:val="ListParagraph"/>
        <w:numPr>
          <w:ilvl w:val="0"/>
          <w:numId w:val="10"/>
        </w:numPr>
        <w:spacing w:before="100" w:beforeAutospacing="1" w:after="16" w:line="36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Make sure you’re appropriately planning for estate and gift tax purposes. There is an annual exclusion for gifts ($15,000 per donee, $30,000 for married couples) to help save on potential future estate taxes. </w:t>
      </w:r>
    </w:p>
    <w:p w14:paraId="6BFAEB80" w14:textId="227160FE" w:rsidR="00560C5C" w:rsidRDefault="001B5BF3" w:rsidP="00560C5C">
      <w:pPr>
        <w:pStyle w:val="ListParagraph"/>
        <w:numPr>
          <w:ilvl w:val="0"/>
          <w:numId w:val="10"/>
        </w:numPr>
        <w:spacing w:before="100" w:beforeAutospacing="1" w:after="16" w:line="36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Consider Sec. 529 plans to help save for education</w:t>
      </w:r>
      <w:r w:rsidR="00BC15C9">
        <w:rPr>
          <w:rFonts w:ascii="Arial" w:eastAsia="Calibri" w:hAnsi="Arial" w:cs="Arial"/>
          <w:bCs/>
        </w:rPr>
        <w:t xml:space="preserve">; there can be </w:t>
      </w:r>
      <w:r w:rsidR="00D31D71">
        <w:rPr>
          <w:rFonts w:ascii="Arial" w:eastAsia="Calibri" w:hAnsi="Arial" w:cs="Arial"/>
          <w:bCs/>
        </w:rPr>
        <w:t xml:space="preserve">income </w:t>
      </w:r>
      <w:r w:rsidR="00BC15C9">
        <w:rPr>
          <w:rFonts w:ascii="Arial" w:eastAsia="Calibri" w:hAnsi="Arial" w:cs="Arial"/>
          <w:bCs/>
        </w:rPr>
        <w:t xml:space="preserve">tax benefits to do </w:t>
      </w:r>
      <w:r w:rsidR="00183E1A">
        <w:rPr>
          <w:rFonts w:ascii="Arial" w:eastAsia="Calibri" w:hAnsi="Arial" w:cs="Arial"/>
          <w:bCs/>
        </w:rPr>
        <w:t>so,</w:t>
      </w:r>
      <w:r w:rsidR="00BC15C9">
        <w:rPr>
          <w:rFonts w:ascii="Arial" w:eastAsia="Calibri" w:hAnsi="Arial" w:cs="Arial"/>
          <w:bCs/>
        </w:rPr>
        <w:t xml:space="preserve"> and we can help you with any questions.</w:t>
      </w:r>
    </w:p>
    <w:p w14:paraId="324C6880" w14:textId="724F79AD" w:rsidR="00825485" w:rsidRDefault="00825485" w:rsidP="00825485">
      <w:pPr>
        <w:pStyle w:val="ListParagraph"/>
        <w:numPr>
          <w:ilvl w:val="0"/>
          <w:numId w:val="10"/>
        </w:numPr>
        <w:spacing w:before="100" w:beforeAutospacing="1" w:after="16" w:line="36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Consider any updates needed to insurance policies or beneficiary designations.</w:t>
      </w:r>
    </w:p>
    <w:p w14:paraId="6DFBE27F" w14:textId="5FC7902B" w:rsidR="00EF038D" w:rsidRPr="00573ECA" w:rsidRDefault="00EF038D" w:rsidP="00825485">
      <w:pPr>
        <w:pStyle w:val="ListParagraph"/>
        <w:numPr>
          <w:ilvl w:val="0"/>
          <w:numId w:val="10"/>
        </w:numPr>
        <w:spacing w:before="100" w:beforeAutospacing="1" w:after="16" w:line="36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Discuss </w:t>
      </w:r>
      <w:r w:rsidR="00D01E70">
        <w:rPr>
          <w:rFonts w:ascii="Arial" w:eastAsia="Calibri" w:hAnsi="Arial" w:cs="Arial"/>
          <w:bCs/>
        </w:rPr>
        <w:t>tax consequences of converting traditional IRA</w:t>
      </w:r>
      <w:r w:rsidR="00A26568">
        <w:rPr>
          <w:rFonts w:ascii="Arial" w:eastAsia="Calibri" w:hAnsi="Arial" w:cs="Arial"/>
          <w:bCs/>
        </w:rPr>
        <w:t xml:space="preserve">s to </w:t>
      </w:r>
      <w:r w:rsidR="006C2D25">
        <w:rPr>
          <w:rFonts w:ascii="Arial" w:eastAsia="Calibri" w:hAnsi="Arial" w:cs="Arial"/>
          <w:bCs/>
        </w:rPr>
        <w:t>Roth</w:t>
      </w:r>
      <w:r w:rsidR="00A26568">
        <w:rPr>
          <w:rFonts w:ascii="Arial" w:eastAsia="Calibri" w:hAnsi="Arial" w:cs="Arial"/>
          <w:bCs/>
        </w:rPr>
        <w:t xml:space="preserve"> IRAs. </w:t>
      </w:r>
    </w:p>
    <w:p w14:paraId="60E85020" w14:textId="5E78D0DF" w:rsidR="00573ECA" w:rsidRDefault="00573ECA" w:rsidP="00D035BC">
      <w:pPr>
        <w:pStyle w:val="ListParagraph"/>
        <w:numPr>
          <w:ilvl w:val="0"/>
          <w:numId w:val="10"/>
        </w:numPr>
        <w:spacing w:before="100" w:beforeAutospacing="1" w:after="16" w:line="36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Let’s review </w:t>
      </w:r>
      <w:r w:rsidR="00637CCE">
        <w:rPr>
          <w:rFonts w:ascii="Arial" w:eastAsia="Calibri" w:hAnsi="Arial" w:cs="Arial"/>
          <w:bCs/>
        </w:rPr>
        <w:t xml:space="preserve">withholding and </w:t>
      </w:r>
      <w:r>
        <w:rPr>
          <w:rFonts w:ascii="Arial" w:eastAsia="Calibri" w:hAnsi="Arial" w:cs="Arial"/>
          <w:bCs/>
        </w:rPr>
        <w:t xml:space="preserve">estimated tax payments and assess any liquidity needs. </w:t>
      </w:r>
    </w:p>
    <w:p w14:paraId="265A75A2" w14:textId="1BB304E2" w:rsidR="00BD57DC" w:rsidRPr="0036319C" w:rsidRDefault="00BD57DC" w:rsidP="002553FC">
      <w:pPr>
        <w:spacing w:before="200" w:after="16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Looming potential </w:t>
      </w:r>
      <w:r w:rsidR="007D7CBE">
        <w:rPr>
          <w:rFonts w:ascii="Arial" w:hAnsi="Arial" w:cs="Arial"/>
          <w:b/>
        </w:rPr>
        <w:t xml:space="preserve">tax </w:t>
      </w:r>
      <w:r>
        <w:rPr>
          <w:rFonts w:ascii="Arial" w:hAnsi="Arial" w:cs="Arial"/>
          <w:b/>
        </w:rPr>
        <w:t>legislation</w:t>
      </w:r>
    </w:p>
    <w:p w14:paraId="0124CECE" w14:textId="3C740D38" w:rsidR="00BD57DC" w:rsidRDefault="00BD57DC" w:rsidP="002553FC">
      <w:pPr>
        <w:spacing w:before="20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potential tax </w:t>
      </w:r>
      <w:r w:rsidR="00A44756">
        <w:rPr>
          <w:rFonts w:ascii="Arial" w:hAnsi="Arial" w:cs="Arial"/>
        </w:rPr>
        <w:t>changes</w:t>
      </w:r>
      <w:r>
        <w:rPr>
          <w:rFonts w:ascii="Arial" w:hAnsi="Arial" w:cs="Arial"/>
        </w:rPr>
        <w:t xml:space="preserve"> looming as Congress debates proposals in </w:t>
      </w:r>
      <w:r w:rsidR="00C04876">
        <w:rPr>
          <w:rFonts w:ascii="Arial" w:hAnsi="Arial" w:cs="Arial"/>
        </w:rPr>
        <w:t>President Biden’s</w:t>
      </w:r>
      <w:r>
        <w:rPr>
          <w:rFonts w:ascii="Arial" w:hAnsi="Arial" w:cs="Arial"/>
        </w:rPr>
        <w:t xml:space="preserve"> </w:t>
      </w:r>
      <w:r w:rsidR="00C04876">
        <w:rPr>
          <w:rFonts w:ascii="Arial" w:hAnsi="Arial" w:cs="Arial"/>
        </w:rPr>
        <w:t>“</w:t>
      </w:r>
      <w:r>
        <w:rPr>
          <w:rFonts w:ascii="Arial" w:hAnsi="Arial" w:cs="Arial"/>
        </w:rPr>
        <w:t>Build Back Better</w:t>
      </w:r>
      <w:r w:rsidR="00C0487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C04876">
        <w:rPr>
          <w:rFonts w:ascii="Arial" w:hAnsi="Arial" w:cs="Arial"/>
        </w:rPr>
        <w:t>agenda</w:t>
      </w:r>
      <w:r>
        <w:rPr>
          <w:rFonts w:ascii="Arial" w:hAnsi="Arial" w:cs="Arial"/>
        </w:rPr>
        <w:t xml:space="preserve">, there remains uncertainty in how this will impact taxpayers. As legislation </w:t>
      </w:r>
      <w:r w:rsidR="00AA7178">
        <w:rPr>
          <w:rFonts w:ascii="Arial" w:hAnsi="Arial" w:cs="Arial"/>
        </w:rPr>
        <w:t>continues to evolve</w:t>
      </w:r>
      <w:r>
        <w:rPr>
          <w:rFonts w:ascii="Arial" w:hAnsi="Arial" w:cs="Arial"/>
        </w:rPr>
        <w:t>, and</w:t>
      </w:r>
      <w:r w:rsidR="00071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it passe</w:t>
      </w:r>
      <w:r w:rsidR="00A716D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we’ll contact you to discuss how </w:t>
      </w:r>
      <w:r w:rsidR="00071B14">
        <w:rPr>
          <w:rFonts w:ascii="Arial" w:hAnsi="Arial" w:cs="Arial"/>
        </w:rPr>
        <w:t xml:space="preserve">changes </w:t>
      </w:r>
      <w:r>
        <w:rPr>
          <w:rFonts w:ascii="Arial" w:hAnsi="Arial" w:cs="Arial"/>
        </w:rPr>
        <w:t xml:space="preserve">impact your tax and financial plan. </w:t>
      </w:r>
    </w:p>
    <w:p w14:paraId="50AB2C9D" w14:textId="099CA8DD" w:rsidR="00915A49" w:rsidRPr="00467960" w:rsidRDefault="00915A49" w:rsidP="002553FC">
      <w:pPr>
        <w:spacing w:before="200" w:after="240" w:line="360" w:lineRule="auto"/>
        <w:rPr>
          <w:rFonts w:ascii="Arial" w:eastAsia="Times New Roman" w:hAnsi="Arial" w:cs="Arial"/>
          <w:b/>
        </w:rPr>
      </w:pPr>
      <w:r w:rsidRPr="00467960">
        <w:rPr>
          <w:rFonts w:ascii="Arial" w:eastAsia="Times New Roman" w:hAnsi="Arial" w:cs="Arial"/>
          <w:b/>
        </w:rPr>
        <w:t>Year-end planning equals fewer surprises</w:t>
      </w:r>
    </w:p>
    <w:p w14:paraId="51DB6AF6" w14:textId="6CFA66E5" w:rsidR="00915A49" w:rsidRPr="00467960" w:rsidRDefault="00915A49" w:rsidP="002553FC">
      <w:pPr>
        <w:spacing w:before="200" w:after="16" w:line="360" w:lineRule="auto"/>
        <w:rPr>
          <w:rFonts w:ascii="Arial" w:eastAsia="Times New Roman" w:hAnsi="Arial" w:cs="Arial"/>
        </w:rPr>
      </w:pPr>
      <w:r w:rsidRPr="00467960">
        <w:rPr>
          <w:rFonts w:ascii="Arial" w:eastAsia="Times New Roman" w:hAnsi="Arial" w:cs="Arial"/>
        </w:rPr>
        <w:t xml:space="preserve">There are many other opportunities to </w:t>
      </w:r>
      <w:r w:rsidR="00FF7354">
        <w:rPr>
          <w:rFonts w:ascii="Arial" w:eastAsia="Times New Roman" w:hAnsi="Arial" w:cs="Arial"/>
        </w:rPr>
        <w:t>discuss</w:t>
      </w:r>
      <w:r w:rsidRPr="00467960">
        <w:rPr>
          <w:rFonts w:ascii="Arial" w:eastAsia="Times New Roman" w:hAnsi="Arial" w:cs="Arial"/>
        </w:rPr>
        <w:t xml:space="preserve"> as year-end approaches. And, many times, there may be strategies such as deferral </w:t>
      </w:r>
      <w:r w:rsidR="00BF2599">
        <w:rPr>
          <w:rFonts w:ascii="Arial" w:eastAsia="Times New Roman" w:hAnsi="Arial" w:cs="Arial"/>
        </w:rPr>
        <w:t xml:space="preserve">or acceleration </w:t>
      </w:r>
      <w:r w:rsidRPr="00467960">
        <w:rPr>
          <w:rFonts w:ascii="Arial" w:eastAsia="Times New Roman" w:hAnsi="Arial" w:cs="Arial"/>
        </w:rPr>
        <w:t>of income, prepayment</w:t>
      </w:r>
      <w:r w:rsidR="00571F36">
        <w:rPr>
          <w:rFonts w:ascii="Arial" w:eastAsia="Times New Roman" w:hAnsi="Arial" w:cs="Arial"/>
        </w:rPr>
        <w:t xml:space="preserve"> or deferral</w:t>
      </w:r>
      <w:r w:rsidRPr="00467960">
        <w:rPr>
          <w:rFonts w:ascii="Arial" w:eastAsia="Times New Roman" w:hAnsi="Arial" w:cs="Arial"/>
        </w:rPr>
        <w:t xml:space="preserve"> of expenses, etc., that can help you save taxes</w:t>
      </w:r>
      <w:r w:rsidR="001735CB">
        <w:rPr>
          <w:rFonts w:ascii="Arial" w:eastAsia="Times New Roman" w:hAnsi="Arial" w:cs="Arial"/>
        </w:rPr>
        <w:t xml:space="preserve"> and strengthen your financial position</w:t>
      </w:r>
      <w:r w:rsidRPr="00467960">
        <w:rPr>
          <w:rFonts w:ascii="Arial" w:eastAsia="Times New Roman" w:hAnsi="Arial" w:cs="Arial"/>
        </w:rPr>
        <w:t xml:space="preserve">. </w:t>
      </w:r>
    </w:p>
    <w:p w14:paraId="2CA64502" w14:textId="77777777" w:rsidR="0035356C" w:rsidRDefault="001E7DEF" w:rsidP="002553FC">
      <w:pPr>
        <w:tabs>
          <w:tab w:val="left" w:pos="7200"/>
        </w:tabs>
        <w:spacing w:before="240" w:after="16" w:line="360" w:lineRule="auto"/>
        <w:rPr>
          <w:rFonts w:ascii="Arial" w:eastAsia="Calibri" w:hAnsi="Arial" w:cs="Arial"/>
        </w:rPr>
      </w:pPr>
      <w:r w:rsidRPr="001E7DEF">
        <w:rPr>
          <w:rFonts w:ascii="Arial" w:eastAsia="Calibri" w:hAnsi="Arial" w:cs="Arial"/>
        </w:rPr>
        <w:t xml:space="preserve">Whether it’s working toward retirement or getting answers to your tax and financial </w:t>
      </w:r>
      <w:r w:rsidR="00663883">
        <w:rPr>
          <w:rFonts w:ascii="Arial" w:eastAsia="Calibri" w:hAnsi="Arial" w:cs="Arial"/>
        </w:rPr>
        <w:t xml:space="preserve">planning </w:t>
      </w:r>
      <w:r w:rsidRPr="001E7DEF">
        <w:rPr>
          <w:rFonts w:ascii="Arial" w:eastAsia="Calibri" w:hAnsi="Arial" w:cs="Arial"/>
        </w:rPr>
        <w:t>questions, we’re here for you.</w:t>
      </w:r>
      <w:r w:rsidR="00AD6151" w:rsidRPr="00AD6151">
        <w:rPr>
          <w:rFonts w:ascii="Arial" w:eastAsia="Calibri" w:hAnsi="Arial" w:cs="Arial"/>
        </w:rPr>
        <w:t xml:space="preserve"> </w:t>
      </w:r>
      <w:r w:rsidRPr="001E7DEF">
        <w:rPr>
          <w:rFonts w:ascii="Arial" w:eastAsia="Calibri" w:hAnsi="Arial" w:cs="Arial"/>
        </w:rPr>
        <w:t xml:space="preserve">Please </w:t>
      </w:r>
      <w:r w:rsidR="003937D4">
        <w:rPr>
          <w:rFonts w:ascii="Arial" w:eastAsia="Calibri" w:hAnsi="Arial" w:cs="Arial"/>
        </w:rPr>
        <w:t>contact</w:t>
      </w:r>
      <w:r w:rsidR="003937D4" w:rsidRPr="001E7DEF">
        <w:rPr>
          <w:rFonts w:ascii="Arial" w:eastAsia="Calibri" w:hAnsi="Arial" w:cs="Arial"/>
        </w:rPr>
        <w:t xml:space="preserve"> </w:t>
      </w:r>
      <w:r w:rsidRPr="001E7DEF">
        <w:rPr>
          <w:rFonts w:ascii="Arial" w:eastAsia="Calibri" w:hAnsi="Arial" w:cs="Arial"/>
        </w:rPr>
        <w:t xml:space="preserve">our office today at </w:t>
      </w:r>
      <w:r w:rsidRPr="001E7DEF">
        <w:rPr>
          <w:rFonts w:ascii="Arial" w:eastAsia="Calibri" w:hAnsi="Arial" w:cs="Arial"/>
          <w:highlight w:val="yellow"/>
        </w:rPr>
        <w:t>xxx.xxx.xxxx</w:t>
      </w:r>
      <w:r w:rsidRPr="001E7DEF">
        <w:rPr>
          <w:rFonts w:ascii="Arial" w:eastAsia="Calibri" w:hAnsi="Arial" w:cs="Arial"/>
        </w:rPr>
        <w:t xml:space="preserve"> to set up your year-end review. As always, planning ahead can help you minimize your tax bill and position you for greater success. </w:t>
      </w:r>
    </w:p>
    <w:p w14:paraId="706E9C8D" w14:textId="293D3851" w:rsidR="006E1B98" w:rsidRDefault="001E7DEF" w:rsidP="00E156BE">
      <w:pPr>
        <w:tabs>
          <w:tab w:val="left" w:pos="7200"/>
        </w:tabs>
        <w:spacing w:before="240" w:after="16" w:line="360" w:lineRule="auto"/>
        <w:rPr>
          <w:rFonts w:ascii="Arial" w:eastAsia="Calibri" w:hAnsi="Arial" w:cs="Arial"/>
        </w:rPr>
      </w:pPr>
      <w:r w:rsidRPr="001E7DEF">
        <w:rPr>
          <w:rFonts w:ascii="Arial" w:eastAsia="Calibri" w:hAnsi="Arial" w:cs="Arial"/>
        </w:rPr>
        <w:t>Sincerely,</w:t>
      </w:r>
    </w:p>
    <w:p w14:paraId="75B8726D" w14:textId="5DE334D4" w:rsidR="00402145" w:rsidRPr="006E1B98" w:rsidRDefault="001E7DEF" w:rsidP="002B1EB0">
      <w:pPr>
        <w:spacing w:before="480" w:line="360" w:lineRule="auto"/>
        <w:rPr>
          <w:rFonts w:ascii="Arial" w:eastAsia="Calibri" w:hAnsi="Arial" w:cs="Arial"/>
        </w:rPr>
      </w:pPr>
      <w:r w:rsidRPr="001E7DEF">
        <w:rPr>
          <w:rFonts w:ascii="Arial" w:eastAsia="Calibri" w:hAnsi="Arial" w:cs="Arial"/>
          <w:highlight w:val="yellow"/>
        </w:rPr>
        <w:t>Name, CP</w:t>
      </w:r>
      <w:r>
        <w:rPr>
          <w:rFonts w:ascii="Arial" w:eastAsia="Calibri" w:hAnsi="Arial" w:cs="Arial"/>
          <w:highlight w:val="yellow"/>
        </w:rPr>
        <w:t xml:space="preserve">A </w:t>
      </w:r>
    </w:p>
    <w:sectPr w:rsidR="00402145" w:rsidRPr="006E1B98" w:rsidSect="00DB46B6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26E3" w14:textId="77777777" w:rsidR="00E8303C" w:rsidRDefault="00E8303C" w:rsidP="00A269BC">
      <w:pPr>
        <w:spacing w:line="240" w:lineRule="auto"/>
      </w:pPr>
      <w:r>
        <w:separator/>
      </w:r>
    </w:p>
  </w:endnote>
  <w:endnote w:type="continuationSeparator" w:id="0">
    <w:p w14:paraId="22CB213E" w14:textId="77777777" w:rsidR="00E8303C" w:rsidRDefault="00E8303C" w:rsidP="00A269BC">
      <w:pPr>
        <w:spacing w:line="240" w:lineRule="auto"/>
      </w:pPr>
      <w:r>
        <w:continuationSeparator/>
      </w:r>
    </w:p>
  </w:endnote>
  <w:endnote w:type="continuationNotice" w:id="1">
    <w:p w14:paraId="2177B40E" w14:textId="77777777" w:rsidR="00E8303C" w:rsidRDefault="00E830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A7BD" w14:textId="72BD470C" w:rsidR="00340FE1" w:rsidRDefault="00340FE1" w:rsidP="00254694">
    <w:pPr>
      <w:pStyle w:val="Footer"/>
      <w:tabs>
        <w:tab w:val="clear" w:pos="4680"/>
        <w:tab w:val="clear" w:pos="9360"/>
        <w:tab w:val="left" w:pos="85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9C1B293" wp14:editId="3117055A">
          <wp:simplePos x="0" y="0"/>
          <wp:positionH relativeFrom="column">
            <wp:posOffset>3574415</wp:posOffset>
          </wp:positionH>
          <wp:positionV relativeFrom="page">
            <wp:posOffset>8882380</wp:posOffset>
          </wp:positionV>
          <wp:extent cx="3265170" cy="11518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6515257" w14:textId="288D0861" w:rsidR="00340FE1" w:rsidRDefault="00340FE1" w:rsidP="00C7499F">
    <w:pPr>
      <w:pStyle w:val="Footer"/>
      <w:tabs>
        <w:tab w:val="clear" w:pos="4680"/>
        <w:tab w:val="clear" w:pos="9360"/>
        <w:tab w:val="left" w:pos="68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D108" w14:textId="6FFD5F3B" w:rsidR="00340FE1" w:rsidRPr="003B6182" w:rsidRDefault="00340FE1">
    <w:pPr>
      <w:pStyle w:val="Footer"/>
      <w:rPr>
        <w:rFonts w:ascii="Arial" w:hAnsi="Arial" w:cs="Arial"/>
        <w:sz w:val="20"/>
        <w:szCs w:val="20"/>
      </w:rPr>
    </w:pPr>
    <w:r w:rsidRPr="003B6182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0AA13949" wp14:editId="6370F953">
          <wp:simplePos x="0" y="0"/>
          <wp:positionH relativeFrom="page">
            <wp:posOffset>4507230</wp:posOffset>
          </wp:positionH>
          <wp:positionV relativeFrom="page">
            <wp:posOffset>8916035</wp:posOffset>
          </wp:positionV>
          <wp:extent cx="3265170" cy="115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182">
      <w:rPr>
        <w:rFonts w:ascii="Arial" w:hAnsi="Arial" w:cs="Arial"/>
        <w:sz w:val="20"/>
        <w:szCs w:val="20"/>
      </w:rPr>
      <w:t xml:space="preserve">Reviewed </w:t>
    </w:r>
    <w:r w:rsidR="00193701">
      <w:rPr>
        <w:rFonts w:ascii="Arial" w:hAnsi="Arial" w:cs="Arial"/>
        <w:sz w:val="20"/>
        <w:szCs w:val="20"/>
      </w:rPr>
      <w:t xml:space="preserve">Nov. </w:t>
    </w:r>
    <w:r w:rsidR="00AD53D1">
      <w:rPr>
        <w:rFonts w:ascii="Arial" w:hAnsi="Arial" w:cs="Arial"/>
        <w:sz w:val="20"/>
        <w:szCs w:val="20"/>
      </w:rPr>
      <w:t>8</w:t>
    </w:r>
    <w:r w:rsidR="00675D99">
      <w:rPr>
        <w:rFonts w:ascii="Arial" w:hAnsi="Arial" w:cs="Arial"/>
        <w:sz w:val="20"/>
        <w:szCs w:val="20"/>
      </w:rPr>
      <w:t>, 202</w:t>
    </w:r>
    <w:r w:rsidR="00B903E6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4BDB" w14:textId="77777777" w:rsidR="00E8303C" w:rsidRDefault="00E8303C" w:rsidP="00A269BC">
      <w:pPr>
        <w:spacing w:line="240" w:lineRule="auto"/>
      </w:pPr>
      <w:r>
        <w:separator/>
      </w:r>
    </w:p>
  </w:footnote>
  <w:footnote w:type="continuationSeparator" w:id="0">
    <w:p w14:paraId="6A4458CA" w14:textId="77777777" w:rsidR="00E8303C" w:rsidRDefault="00E8303C" w:rsidP="00A269BC">
      <w:pPr>
        <w:spacing w:line="240" w:lineRule="auto"/>
      </w:pPr>
      <w:r>
        <w:continuationSeparator/>
      </w:r>
    </w:p>
  </w:footnote>
  <w:footnote w:type="continuationNotice" w:id="1">
    <w:p w14:paraId="6EB28397" w14:textId="77777777" w:rsidR="00E8303C" w:rsidRDefault="00E8303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5EFD"/>
    <w:multiLevelType w:val="hybridMultilevel"/>
    <w:tmpl w:val="C898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56BE"/>
    <w:multiLevelType w:val="hybridMultilevel"/>
    <w:tmpl w:val="07C2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642C3"/>
    <w:multiLevelType w:val="hybridMultilevel"/>
    <w:tmpl w:val="E6EE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74F98"/>
    <w:multiLevelType w:val="hybridMultilevel"/>
    <w:tmpl w:val="A084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B1075"/>
    <w:multiLevelType w:val="hybridMultilevel"/>
    <w:tmpl w:val="F792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1660A"/>
    <w:multiLevelType w:val="hybridMultilevel"/>
    <w:tmpl w:val="8908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F3FE3"/>
    <w:multiLevelType w:val="hybridMultilevel"/>
    <w:tmpl w:val="B9E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A5611"/>
    <w:multiLevelType w:val="hybridMultilevel"/>
    <w:tmpl w:val="0308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453AF"/>
    <w:multiLevelType w:val="hybridMultilevel"/>
    <w:tmpl w:val="7274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A5983"/>
    <w:multiLevelType w:val="hybridMultilevel"/>
    <w:tmpl w:val="68A2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zAyMjU3NTUwNTJQ0lEKTi0uzszPAymwrAUALsN1zSwAAAA="/>
  </w:docVars>
  <w:rsids>
    <w:rsidRoot w:val="00CE3F1D"/>
    <w:rsid w:val="00003B73"/>
    <w:rsid w:val="00007447"/>
    <w:rsid w:val="0000744C"/>
    <w:rsid w:val="000102AC"/>
    <w:rsid w:val="00012288"/>
    <w:rsid w:val="00013B49"/>
    <w:rsid w:val="00016235"/>
    <w:rsid w:val="00017FE9"/>
    <w:rsid w:val="00021D4A"/>
    <w:rsid w:val="00024339"/>
    <w:rsid w:val="000245B3"/>
    <w:rsid w:val="00024A5F"/>
    <w:rsid w:val="0002607D"/>
    <w:rsid w:val="00026350"/>
    <w:rsid w:val="000305C5"/>
    <w:rsid w:val="00032052"/>
    <w:rsid w:val="0003274C"/>
    <w:rsid w:val="000348C7"/>
    <w:rsid w:val="00035D87"/>
    <w:rsid w:val="000364A3"/>
    <w:rsid w:val="00037615"/>
    <w:rsid w:val="00041C06"/>
    <w:rsid w:val="000426D6"/>
    <w:rsid w:val="0004411E"/>
    <w:rsid w:val="00050820"/>
    <w:rsid w:val="00051AB2"/>
    <w:rsid w:val="000537C2"/>
    <w:rsid w:val="00054DC9"/>
    <w:rsid w:val="00054DEF"/>
    <w:rsid w:val="000568CA"/>
    <w:rsid w:val="00060C6F"/>
    <w:rsid w:val="000615AB"/>
    <w:rsid w:val="000655B7"/>
    <w:rsid w:val="00067C40"/>
    <w:rsid w:val="00070E88"/>
    <w:rsid w:val="00071B14"/>
    <w:rsid w:val="00072024"/>
    <w:rsid w:val="0007422F"/>
    <w:rsid w:val="0008091C"/>
    <w:rsid w:val="000832FF"/>
    <w:rsid w:val="00083B57"/>
    <w:rsid w:val="00083F3E"/>
    <w:rsid w:val="000855C5"/>
    <w:rsid w:val="00085E22"/>
    <w:rsid w:val="00086E6B"/>
    <w:rsid w:val="0009038F"/>
    <w:rsid w:val="00090B8C"/>
    <w:rsid w:val="00091F30"/>
    <w:rsid w:val="00092D3C"/>
    <w:rsid w:val="00093F3E"/>
    <w:rsid w:val="00095416"/>
    <w:rsid w:val="00096882"/>
    <w:rsid w:val="00097669"/>
    <w:rsid w:val="000A0028"/>
    <w:rsid w:val="000A04F3"/>
    <w:rsid w:val="000A20D5"/>
    <w:rsid w:val="000B2D65"/>
    <w:rsid w:val="000B383E"/>
    <w:rsid w:val="000B3C03"/>
    <w:rsid w:val="000B3E81"/>
    <w:rsid w:val="000B411A"/>
    <w:rsid w:val="000B449B"/>
    <w:rsid w:val="000B4C57"/>
    <w:rsid w:val="000B7364"/>
    <w:rsid w:val="000C1269"/>
    <w:rsid w:val="000C28F2"/>
    <w:rsid w:val="000C6562"/>
    <w:rsid w:val="000C66A2"/>
    <w:rsid w:val="000C72D9"/>
    <w:rsid w:val="000D039B"/>
    <w:rsid w:val="000D223B"/>
    <w:rsid w:val="000D2F9D"/>
    <w:rsid w:val="000D450F"/>
    <w:rsid w:val="000D5BAA"/>
    <w:rsid w:val="000E0FDD"/>
    <w:rsid w:val="000E1E16"/>
    <w:rsid w:val="000E2A1C"/>
    <w:rsid w:val="000E370B"/>
    <w:rsid w:val="000E382A"/>
    <w:rsid w:val="000E3E55"/>
    <w:rsid w:val="000E3F80"/>
    <w:rsid w:val="000E65F2"/>
    <w:rsid w:val="000E6681"/>
    <w:rsid w:val="000E6E8E"/>
    <w:rsid w:val="000E76F6"/>
    <w:rsid w:val="000F0968"/>
    <w:rsid w:val="000F13F1"/>
    <w:rsid w:val="000F2F44"/>
    <w:rsid w:val="000F4589"/>
    <w:rsid w:val="000F47AD"/>
    <w:rsid w:val="000F4AD5"/>
    <w:rsid w:val="000F5043"/>
    <w:rsid w:val="000F537C"/>
    <w:rsid w:val="001015AD"/>
    <w:rsid w:val="00103DBB"/>
    <w:rsid w:val="00105BE3"/>
    <w:rsid w:val="00105F8C"/>
    <w:rsid w:val="00107641"/>
    <w:rsid w:val="00107E5A"/>
    <w:rsid w:val="001104B9"/>
    <w:rsid w:val="00113728"/>
    <w:rsid w:val="00114482"/>
    <w:rsid w:val="00114A93"/>
    <w:rsid w:val="00117CA4"/>
    <w:rsid w:val="00120404"/>
    <w:rsid w:val="001216D4"/>
    <w:rsid w:val="0012212F"/>
    <w:rsid w:val="00122EBB"/>
    <w:rsid w:val="00122F2A"/>
    <w:rsid w:val="00123D7B"/>
    <w:rsid w:val="001245D8"/>
    <w:rsid w:val="00126982"/>
    <w:rsid w:val="00127C1E"/>
    <w:rsid w:val="00130B06"/>
    <w:rsid w:val="00132950"/>
    <w:rsid w:val="00133051"/>
    <w:rsid w:val="001350B3"/>
    <w:rsid w:val="00135FB6"/>
    <w:rsid w:val="0013674D"/>
    <w:rsid w:val="00137BDF"/>
    <w:rsid w:val="00140DDD"/>
    <w:rsid w:val="001423B0"/>
    <w:rsid w:val="00143506"/>
    <w:rsid w:val="001440C8"/>
    <w:rsid w:val="00147812"/>
    <w:rsid w:val="00147B55"/>
    <w:rsid w:val="001500C4"/>
    <w:rsid w:val="00150F2A"/>
    <w:rsid w:val="00153EEF"/>
    <w:rsid w:val="001573D8"/>
    <w:rsid w:val="00160515"/>
    <w:rsid w:val="0016051A"/>
    <w:rsid w:val="001616EE"/>
    <w:rsid w:val="00171CCC"/>
    <w:rsid w:val="001735CB"/>
    <w:rsid w:val="00174A56"/>
    <w:rsid w:val="0017569F"/>
    <w:rsid w:val="00176554"/>
    <w:rsid w:val="00176D5E"/>
    <w:rsid w:val="001800C8"/>
    <w:rsid w:val="00182081"/>
    <w:rsid w:val="00182580"/>
    <w:rsid w:val="001828A2"/>
    <w:rsid w:val="00182C65"/>
    <w:rsid w:val="00183E1A"/>
    <w:rsid w:val="0018416E"/>
    <w:rsid w:val="001842BB"/>
    <w:rsid w:val="00187F99"/>
    <w:rsid w:val="00193701"/>
    <w:rsid w:val="00194A22"/>
    <w:rsid w:val="001A3346"/>
    <w:rsid w:val="001A3460"/>
    <w:rsid w:val="001A4190"/>
    <w:rsid w:val="001A610E"/>
    <w:rsid w:val="001A70FE"/>
    <w:rsid w:val="001B0435"/>
    <w:rsid w:val="001B1285"/>
    <w:rsid w:val="001B1F0F"/>
    <w:rsid w:val="001B2854"/>
    <w:rsid w:val="001B59BB"/>
    <w:rsid w:val="001B5BF3"/>
    <w:rsid w:val="001B648B"/>
    <w:rsid w:val="001B6DE6"/>
    <w:rsid w:val="001B73F4"/>
    <w:rsid w:val="001B77D0"/>
    <w:rsid w:val="001C08EA"/>
    <w:rsid w:val="001C40D2"/>
    <w:rsid w:val="001C568F"/>
    <w:rsid w:val="001C56FD"/>
    <w:rsid w:val="001C73D0"/>
    <w:rsid w:val="001D4E46"/>
    <w:rsid w:val="001D66E1"/>
    <w:rsid w:val="001D6F7B"/>
    <w:rsid w:val="001E0F43"/>
    <w:rsid w:val="001E33A2"/>
    <w:rsid w:val="001E5041"/>
    <w:rsid w:val="001E5ACA"/>
    <w:rsid w:val="001E6874"/>
    <w:rsid w:val="001E7DEF"/>
    <w:rsid w:val="001F02FF"/>
    <w:rsid w:val="001F049D"/>
    <w:rsid w:val="001F1C99"/>
    <w:rsid w:val="001F2ABD"/>
    <w:rsid w:val="001F3A88"/>
    <w:rsid w:val="001F76D0"/>
    <w:rsid w:val="00202AF6"/>
    <w:rsid w:val="00202D1D"/>
    <w:rsid w:val="0021355E"/>
    <w:rsid w:val="0021412D"/>
    <w:rsid w:val="00216427"/>
    <w:rsid w:val="00216849"/>
    <w:rsid w:val="00217201"/>
    <w:rsid w:val="00217288"/>
    <w:rsid w:val="00217399"/>
    <w:rsid w:val="002178E9"/>
    <w:rsid w:val="0022043C"/>
    <w:rsid w:val="0022441F"/>
    <w:rsid w:val="00224965"/>
    <w:rsid w:val="002316CA"/>
    <w:rsid w:val="00231C3B"/>
    <w:rsid w:val="00231CD0"/>
    <w:rsid w:val="00233D36"/>
    <w:rsid w:val="00234264"/>
    <w:rsid w:val="0023526B"/>
    <w:rsid w:val="00235A16"/>
    <w:rsid w:val="00235FCF"/>
    <w:rsid w:val="0023673A"/>
    <w:rsid w:val="002461B9"/>
    <w:rsid w:val="00246DD3"/>
    <w:rsid w:val="0024732E"/>
    <w:rsid w:val="00250529"/>
    <w:rsid w:val="00251991"/>
    <w:rsid w:val="00254694"/>
    <w:rsid w:val="002549F1"/>
    <w:rsid w:val="002553FC"/>
    <w:rsid w:val="00257F56"/>
    <w:rsid w:val="00261299"/>
    <w:rsid w:val="00263BCA"/>
    <w:rsid w:val="00264CAD"/>
    <w:rsid w:val="00265C9A"/>
    <w:rsid w:val="00270567"/>
    <w:rsid w:val="00272295"/>
    <w:rsid w:val="002725B5"/>
    <w:rsid w:val="0027366B"/>
    <w:rsid w:val="00275428"/>
    <w:rsid w:val="00275728"/>
    <w:rsid w:val="00277625"/>
    <w:rsid w:val="00277CF3"/>
    <w:rsid w:val="00280D22"/>
    <w:rsid w:val="00281CDB"/>
    <w:rsid w:val="0028578B"/>
    <w:rsid w:val="00285D2F"/>
    <w:rsid w:val="0029211F"/>
    <w:rsid w:val="00292DC8"/>
    <w:rsid w:val="00292E3E"/>
    <w:rsid w:val="00293A42"/>
    <w:rsid w:val="002948DD"/>
    <w:rsid w:val="00295874"/>
    <w:rsid w:val="002968D1"/>
    <w:rsid w:val="00297946"/>
    <w:rsid w:val="00297C14"/>
    <w:rsid w:val="002A087C"/>
    <w:rsid w:val="002A1149"/>
    <w:rsid w:val="002A3724"/>
    <w:rsid w:val="002A43D0"/>
    <w:rsid w:val="002A6DA9"/>
    <w:rsid w:val="002A79EA"/>
    <w:rsid w:val="002A79F1"/>
    <w:rsid w:val="002B1EB0"/>
    <w:rsid w:val="002B5D96"/>
    <w:rsid w:val="002C097B"/>
    <w:rsid w:val="002C2CFA"/>
    <w:rsid w:val="002C3966"/>
    <w:rsid w:val="002C39C4"/>
    <w:rsid w:val="002C5F1D"/>
    <w:rsid w:val="002C60DE"/>
    <w:rsid w:val="002C665F"/>
    <w:rsid w:val="002C74B7"/>
    <w:rsid w:val="002C7F7F"/>
    <w:rsid w:val="002D0E2A"/>
    <w:rsid w:val="002D2968"/>
    <w:rsid w:val="002D4CFD"/>
    <w:rsid w:val="002D5052"/>
    <w:rsid w:val="002D53C7"/>
    <w:rsid w:val="002D68EC"/>
    <w:rsid w:val="002D7475"/>
    <w:rsid w:val="002D7D87"/>
    <w:rsid w:val="002D7EC2"/>
    <w:rsid w:val="002D7FCE"/>
    <w:rsid w:val="002E5494"/>
    <w:rsid w:val="002E5767"/>
    <w:rsid w:val="002E792F"/>
    <w:rsid w:val="002F0D76"/>
    <w:rsid w:val="002F3514"/>
    <w:rsid w:val="002F5103"/>
    <w:rsid w:val="002F57CA"/>
    <w:rsid w:val="002F62A2"/>
    <w:rsid w:val="002F6AE9"/>
    <w:rsid w:val="003014A8"/>
    <w:rsid w:val="003018DD"/>
    <w:rsid w:val="0030525D"/>
    <w:rsid w:val="003100B9"/>
    <w:rsid w:val="00311BC0"/>
    <w:rsid w:val="00312C0B"/>
    <w:rsid w:val="003131DB"/>
    <w:rsid w:val="00314084"/>
    <w:rsid w:val="003145C5"/>
    <w:rsid w:val="003155DA"/>
    <w:rsid w:val="00315873"/>
    <w:rsid w:val="0032119B"/>
    <w:rsid w:val="00322D92"/>
    <w:rsid w:val="003245CB"/>
    <w:rsid w:val="00327432"/>
    <w:rsid w:val="00331B77"/>
    <w:rsid w:val="00332715"/>
    <w:rsid w:val="00332B1A"/>
    <w:rsid w:val="00333B12"/>
    <w:rsid w:val="003349C1"/>
    <w:rsid w:val="003400BD"/>
    <w:rsid w:val="00340762"/>
    <w:rsid w:val="00340FE1"/>
    <w:rsid w:val="0034255C"/>
    <w:rsid w:val="00343F67"/>
    <w:rsid w:val="003451EF"/>
    <w:rsid w:val="00346BB4"/>
    <w:rsid w:val="00347063"/>
    <w:rsid w:val="00351015"/>
    <w:rsid w:val="0035298B"/>
    <w:rsid w:val="0035356C"/>
    <w:rsid w:val="00353A1E"/>
    <w:rsid w:val="00353DCC"/>
    <w:rsid w:val="003545A3"/>
    <w:rsid w:val="0035602F"/>
    <w:rsid w:val="0035616F"/>
    <w:rsid w:val="00360416"/>
    <w:rsid w:val="00362A6A"/>
    <w:rsid w:val="003637B9"/>
    <w:rsid w:val="00364416"/>
    <w:rsid w:val="00365B05"/>
    <w:rsid w:val="003734BC"/>
    <w:rsid w:val="00376947"/>
    <w:rsid w:val="00376AF9"/>
    <w:rsid w:val="0038159C"/>
    <w:rsid w:val="00384A80"/>
    <w:rsid w:val="0038657A"/>
    <w:rsid w:val="00391034"/>
    <w:rsid w:val="0039364C"/>
    <w:rsid w:val="003937D4"/>
    <w:rsid w:val="00393EC4"/>
    <w:rsid w:val="0039421D"/>
    <w:rsid w:val="003959AF"/>
    <w:rsid w:val="00396306"/>
    <w:rsid w:val="00397124"/>
    <w:rsid w:val="00397506"/>
    <w:rsid w:val="003A1C86"/>
    <w:rsid w:val="003A3031"/>
    <w:rsid w:val="003A39E9"/>
    <w:rsid w:val="003A7DB7"/>
    <w:rsid w:val="003B2B3E"/>
    <w:rsid w:val="003B2CB1"/>
    <w:rsid w:val="003B3119"/>
    <w:rsid w:val="003B4981"/>
    <w:rsid w:val="003B534C"/>
    <w:rsid w:val="003B6182"/>
    <w:rsid w:val="003B7EDA"/>
    <w:rsid w:val="003D488C"/>
    <w:rsid w:val="003D54E2"/>
    <w:rsid w:val="003D5FE0"/>
    <w:rsid w:val="003E18DC"/>
    <w:rsid w:val="003E1F30"/>
    <w:rsid w:val="003E411D"/>
    <w:rsid w:val="003E4E1F"/>
    <w:rsid w:val="003F086E"/>
    <w:rsid w:val="003F3450"/>
    <w:rsid w:val="003F4B6B"/>
    <w:rsid w:val="0040127A"/>
    <w:rsid w:val="00402145"/>
    <w:rsid w:val="004022AA"/>
    <w:rsid w:val="004040CF"/>
    <w:rsid w:val="004120B0"/>
    <w:rsid w:val="00412D91"/>
    <w:rsid w:val="00412E0D"/>
    <w:rsid w:val="00413156"/>
    <w:rsid w:val="00414373"/>
    <w:rsid w:val="00414B87"/>
    <w:rsid w:val="00417995"/>
    <w:rsid w:val="00422650"/>
    <w:rsid w:val="00425C74"/>
    <w:rsid w:val="00426C39"/>
    <w:rsid w:val="00427218"/>
    <w:rsid w:val="004329D8"/>
    <w:rsid w:val="004330C7"/>
    <w:rsid w:val="00435739"/>
    <w:rsid w:val="004359FD"/>
    <w:rsid w:val="00436825"/>
    <w:rsid w:val="00437552"/>
    <w:rsid w:val="00437FC9"/>
    <w:rsid w:val="00440796"/>
    <w:rsid w:val="0044108B"/>
    <w:rsid w:val="00445BD7"/>
    <w:rsid w:val="0044729E"/>
    <w:rsid w:val="00450079"/>
    <w:rsid w:val="004541AE"/>
    <w:rsid w:val="0046064D"/>
    <w:rsid w:val="00460D44"/>
    <w:rsid w:val="00461E31"/>
    <w:rsid w:val="004641D5"/>
    <w:rsid w:val="004658B0"/>
    <w:rsid w:val="004661B8"/>
    <w:rsid w:val="0046698F"/>
    <w:rsid w:val="0046713F"/>
    <w:rsid w:val="0047001E"/>
    <w:rsid w:val="00472185"/>
    <w:rsid w:val="004728DB"/>
    <w:rsid w:val="00473974"/>
    <w:rsid w:val="004800BA"/>
    <w:rsid w:val="0048068E"/>
    <w:rsid w:val="00483CC9"/>
    <w:rsid w:val="00484716"/>
    <w:rsid w:val="00485D51"/>
    <w:rsid w:val="004903C5"/>
    <w:rsid w:val="004904F0"/>
    <w:rsid w:val="00491352"/>
    <w:rsid w:val="0049615E"/>
    <w:rsid w:val="00497002"/>
    <w:rsid w:val="004A0577"/>
    <w:rsid w:val="004A0BF8"/>
    <w:rsid w:val="004A31B8"/>
    <w:rsid w:val="004A3A18"/>
    <w:rsid w:val="004A538B"/>
    <w:rsid w:val="004A5F53"/>
    <w:rsid w:val="004A66B1"/>
    <w:rsid w:val="004B2FB2"/>
    <w:rsid w:val="004B3634"/>
    <w:rsid w:val="004B3986"/>
    <w:rsid w:val="004B3AA7"/>
    <w:rsid w:val="004B72F1"/>
    <w:rsid w:val="004C2E07"/>
    <w:rsid w:val="004C349A"/>
    <w:rsid w:val="004C4944"/>
    <w:rsid w:val="004C4A3B"/>
    <w:rsid w:val="004C4F62"/>
    <w:rsid w:val="004C526B"/>
    <w:rsid w:val="004C6CA9"/>
    <w:rsid w:val="004C6CDB"/>
    <w:rsid w:val="004C6DA2"/>
    <w:rsid w:val="004D0F4A"/>
    <w:rsid w:val="004D22E6"/>
    <w:rsid w:val="004D2B43"/>
    <w:rsid w:val="004D3172"/>
    <w:rsid w:val="004D5BC6"/>
    <w:rsid w:val="004D65A9"/>
    <w:rsid w:val="004E3007"/>
    <w:rsid w:val="004E41A4"/>
    <w:rsid w:val="004E4826"/>
    <w:rsid w:val="004E5518"/>
    <w:rsid w:val="004E5BEC"/>
    <w:rsid w:val="004E6BD7"/>
    <w:rsid w:val="004F37F8"/>
    <w:rsid w:val="004F3DC3"/>
    <w:rsid w:val="004F5880"/>
    <w:rsid w:val="005001BC"/>
    <w:rsid w:val="00500647"/>
    <w:rsid w:val="00500DFE"/>
    <w:rsid w:val="00503FE1"/>
    <w:rsid w:val="0050660B"/>
    <w:rsid w:val="00506B3B"/>
    <w:rsid w:val="00510A8C"/>
    <w:rsid w:val="00510B35"/>
    <w:rsid w:val="005111D7"/>
    <w:rsid w:val="00512BCF"/>
    <w:rsid w:val="00512E06"/>
    <w:rsid w:val="005143DC"/>
    <w:rsid w:val="00514CAE"/>
    <w:rsid w:val="00516369"/>
    <w:rsid w:val="0051727C"/>
    <w:rsid w:val="00517370"/>
    <w:rsid w:val="0052163F"/>
    <w:rsid w:val="00521D9E"/>
    <w:rsid w:val="005237F2"/>
    <w:rsid w:val="00525281"/>
    <w:rsid w:val="00525551"/>
    <w:rsid w:val="00526BE8"/>
    <w:rsid w:val="00530489"/>
    <w:rsid w:val="0053210C"/>
    <w:rsid w:val="00532943"/>
    <w:rsid w:val="00537ADC"/>
    <w:rsid w:val="0054238E"/>
    <w:rsid w:val="00543206"/>
    <w:rsid w:val="00546680"/>
    <w:rsid w:val="00551011"/>
    <w:rsid w:val="005530F8"/>
    <w:rsid w:val="00553FA8"/>
    <w:rsid w:val="00556D0A"/>
    <w:rsid w:val="00556FE8"/>
    <w:rsid w:val="00560C5C"/>
    <w:rsid w:val="005618F3"/>
    <w:rsid w:val="00565C62"/>
    <w:rsid w:val="0056648B"/>
    <w:rsid w:val="00571F36"/>
    <w:rsid w:val="005732CC"/>
    <w:rsid w:val="00573ECA"/>
    <w:rsid w:val="00577E83"/>
    <w:rsid w:val="005801AA"/>
    <w:rsid w:val="00582598"/>
    <w:rsid w:val="00584F49"/>
    <w:rsid w:val="005863F5"/>
    <w:rsid w:val="00586800"/>
    <w:rsid w:val="00590385"/>
    <w:rsid w:val="00591746"/>
    <w:rsid w:val="005A040A"/>
    <w:rsid w:val="005A1DA2"/>
    <w:rsid w:val="005A295C"/>
    <w:rsid w:val="005A2DDC"/>
    <w:rsid w:val="005A32A6"/>
    <w:rsid w:val="005A5D46"/>
    <w:rsid w:val="005B0388"/>
    <w:rsid w:val="005B33DB"/>
    <w:rsid w:val="005B5B56"/>
    <w:rsid w:val="005B6AF6"/>
    <w:rsid w:val="005B71C4"/>
    <w:rsid w:val="005B7DE3"/>
    <w:rsid w:val="005C204B"/>
    <w:rsid w:val="005C35C9"/>
    <w:rsid w:val="005C39C9"/>
    <w:rsid w:val="005C5EC0"/>
    <w:rsid w:val="005D166A"/>
    <w:rsid w:val="005D30A4"/>
    <w:rsid w:val="005D47F6"/>
    <w:rsid w:val="005D5704"/>
    <w:rsid w:val="005D7FAC"/>
    <w:rsid w:val="005E006F"/>
    <w:rsid w:val="005E13FF"/>
    <w:rsid w:val="005E4C94"/>
    <w:rsid w:val="005E55EB"/>
    <w:rsid w:val="005E57D0"/>
    <w:rsid w:val="005E704E"/>
    <w:rsid w:val="005F231B"/>
    <w:rsid w:val="005F24CD"/>
    <w:rsid w:val="005F3ABC"/>
    <w:rsid w:val="005F46A5"/>
    <w:rsid w:val="005F5355"/>
    <w:rsid w:val="005F569A"/>
    <w:rsid w:val="005F5D81"/>
    <w:rsid w:val="006011E4"/>
    <w:rsid w:val="006033BE"/>
    <w:rsid w:val="006056EB"/>
    <w:rsid w:val="00610A32"/>
    <w:rsid w:val="00610F77"/>
    <w:rsid w:val="00611B2B"/>
    <w:rsid w:val="006134D5"/>
    <w:rsid w:val="00613F78"/>
    <w:rsid w:val="00614A03"/>
    <w:rsid w:val="00614C45"/>
    <w:rsid w:val="006151F4"/>
    <w:rsid w:val="00615AC8"/>
    <w:rsid w:val="0062235F"/>
    <w:rsid w:val="0062251D"/>
    <w:rsid w:val="00624DB8"/>
    <w:rsid w:val="0062516A"/>
    <w:rsid w:val="00625AD9"/>
    <w:rsid w:val="00627400"/>
    <w:rsid w:val="0063102F"/>
    <w:rsid w:val="00631B3D"/>
    <w:rsid w:val="00633949"/>
    <w:rsid w:val="006358FE"/>
    <w:rsid w:val="00637CCE"/>
    <w:rsid w:val="00641545"/>
    <w:rsid w:val="00643361"/>
    <w:rsid w:val="00644782"/>
    <w:rsid w:val="00646273"/>
    <w:rsid w:val="00646C2C"/>
    <w:rsid w:val="00646CA6"/>
    <w:rsid w:val="0065233B"/>
    <w:rsid w:val="006527CE"/>
    <w:rsid w:val="0066247D"/>
    <w:rsid w:val="00662895"/>
    <w:rsid w:val="00663883"/>
    <w:rsid w:val="00665144"/>
    <w:rsid w:val="00667410"/>
    <w:rsid w:val="00672604"/>
    <w:rsid w:val="00675CF3"/>
    <w:rsid w:val="00675D99"/>
    <w:rsid w:val="00680321"/>
    <w:rsid w:val="00682D4A"/>
    <w:rsid w:val="00682F06"/>
    <w:rsid w:val="00683307"/>
    <w:rsid w:val="006837E2"/>
    <w:rsid w:val="00685CDC"/>
    <w:rsid w:val="0068629A"/>
    <w:rsid w:val="0068758E"/>
    <w:rsid w:val="00692F9A"/>
    <w:rsid w:val="00693A4D"/>
    <w:rsid w:val="00695391"/>
    <w:rsid w:val="006955DF"/>
    <w:rsid w:val="00695964"/>
    <w:rsid w:val="00697F47"/>
    <w:rsid w:val="006A07A4"/>
    <w:rsid w:val="006B13E7"/>
    <w:rsid w:val="006B2120"/>
    <w:rsid w:val="006B3B26"/>
    <w:rsid w:val="006B469D"/>
    <w:rsid w:val="006B5441"/>
    <w:rsid w:val="006B54DF"/>
    <w:rsid w:val="006B6BC1"/>
    <w:rsid w:val="006C2D25"/>
    <w:rsid w:val="006C2E2A"/>
    <w:rsid w:val="006C3A83"/>
    <w:rsid w:val="006C59E3"/>
    <w:rsid w:val="006C691B"/>
    <w:rsid w:val="006C7974"/>
    <w:rsid w:val="006D12A9"/>
    <w:rsid w:val="006D21E8"/>
    <w:rsid w:val="006D2EF1"/>
    <w:rsid w:val="006D469A"/>
    <w:rsid w:val="006D62E5"/>
    <w:rsid w:val="006D6AAD"/>
    <w:rsid w:val="006D7B58"/>
    <w:rsid w:val="006E0065"/>
    <w:rsid w:val="006E1B98"/>
    <w:rsid w:val="006E25F6"/>
    <w:rsid w:val="006E34E2"/>
    <w:rsid w:val="006E396D"/>
    <w:rsid w:val="006E5CEB"/>
    <w:rsid w:val="006E647A"/>
    <w:rsid w:val="006E7682"/>
    <w:rsid w:val="006F0C82"/>
    <w:rsid w:val="006F0EF5"/>
    <w:rsid w:val="006F221C"/>
    <w:rsid w:val="006F3AFE"/>
    <w:rsid w:val="006F69AD"/>
    <w:rsid w:val="006F7283"/>
    <w:rsid w:val="007001B2"/>
    <w:rsid w:val="00700C5C"/>
    <w:rsid w:val="00701003"/>
    <w:rsid w:val="00701246"/>
    <w:rsid w:val="00701B96"/>
    <w:rsid w:val="00703757"/>
    <w:rsid w:val="00703EBF"/>
    <w:rsid w:val="00706C08"/>
    <w:rsid w:val="00707365"/>
    <w:rsid w:val="00710D99"/>
    <w:rsid w:val="00711931"/>
    <w:rsid w:val="007145B0"/>
    <w:rsid w:val="0072131E"/>
    <w:rsid w:val="007229FB"/>
    <w:rsid w:val="00723696"/>
    <w:rsid w:val="00724FC2"/>
    <w:rsid w:val="00730054"/>
    <w:rsid w:val="00730727"/>
    <w:rsid w:val="00732C23"/>
    <w:rsid w:val="0073316D"/>
    <w:rsid w:val="00740986"/>
    <w:rsid w:val="00740A59"/>
    <w:rsid w:val="00741A3C"/>
    <w:rsid w:val="00741EDC"/>
    <w:rsid w:val="007426C6"/>
    <w:rsid w:val="00743AC6"/>
    <w:rsid w:val="0074456F"/>
    <w:rsid w:val="00745888"/>
    <w:rsid w:val="0075053E"/>
    <w:rsid w:val="00750694"/>
    <w:rsid w:val="0075189F"/>
    <w:rsid w:val="00754915"/>
    <w:rsid w:val="00755DCD"/>
    <w:rsid w:val="00755E07"/>
    <w:rsid w:val="00757F63"/>
    <w:rsid w:val="00757FBA"/>
    <w:rsid w:val="0076348B"/>
    <w:rsid w:val="00763CD1"/>
    <w:rsid w:val="0076748B"/>
    <w:rsid w:val="007703C6"/>
    <w:rsid w:val="00771AFB"/>
    <w:rsid w:val="00771ED8"/>
    <w:rsid w:val="00774808"/>
    <w:rsid w:val="007820EE"/>
    <w:rsid w:val="00783B2C"/>
    <w:rsid w:val="0078486B"/>
    <w:rsid w:val="00784B4F"/>
    <w:rsid w:val="00784E1B"/>
    <w:rsid w:val="00787922"/>
    <w:rsid w:val="00787C4C"/>
    <w:rsid w:val="00787D16"/>
    <w:rsid w:val="00792DA0"/>
    <w:rsid w:val="00796751"/>
    <w:rsid w:val="007A024A"/>
    <w:rsid w:val="007A20EF"/>
    <w:rsid w:val="007A4171"/>
    <w:rsid w:val="007A4816"/>
    <w:rsid w:val="007A776D"/>
    <w:rsid w:val="007A7CE4"/>
    <w:rsid w:val="007B1985"/>
    <w:rsid w:val="007B2E7A"/>
    <w:rsid w:val="007B4BC1"/>
    <w:rsid w:val="007B4CAD"/>
    <w:rsid w:val="007B5BBB"/>
    <w:rsid w:val="007C048A"/>
    <w:rsid w:val="007C1FC0"/>
    <w:rsid w:val="007C25E7"/>
    <w:rsid w:val="007C272F"/>
    <w:rsid w:val="007C35D0"/>
    <w:rsid w:val="007C4253"/>
    <w:rsid w:val="007C554B"/>
    <w:rsid w:val="007C5AB3"/>
    <w:rsid w:val="007C60F2"/>
    <w:rsid w:val="007C7609"/>
    <w:rsid w:val="007D7197"/>
    <w:rsid w:val="007D74F5"/>
    <w:rsid w:val="007D7CBE"/>
    <w:rsid w:val="007E164F"/>
    <w:rsid w:val="007E4BBC"/>
    <w:rsid w:val="007F0435"/>
    <w:rsid w:val="007F0773"/>
    <w:rsid w:val="007F0A85"/>
    <w:rsid w:val="007F2026"/>
    <w:rsid w:val="007F2BEB"/>
    <w:rsid w:val="008008FC"/>
    <w:rsid w:val="00802BDF"/>
    <w:rsid w:val="00803736"/>
    <w:rsid w:val="00803C25"/>
    <w:rsid w:val="00807117"/>
    <w:rsid w:val="00811725"/>
    <w:rsid w:val="0081214D"/>
    <w:rsid w:val="0081262A"/>
    <w:rsid w:val="008128D6"/>
    <w:rsid w:val="00816754"/>
    <w:rsid w:val="00821A21"/>
    <w:rsid w:val="00821F2C"/>
    <w:rsid w:val="00825234"/>
    <w:rsid w:val="00825485"/>
    <w:rsid w:val="00827546"/>
    <w:rsid w:val="00835FCF"/>
    <w:rsid w:val="00836DC4"/>
    <w:rsid w:val="008406D0"/>
    <w:rsid w:val="008410BD"/>
    <w:rsid w:val="00841340"/>
    <w:rsid w:val="00841C8D"/>
    <w:rsid w:val="00842796"/>
    <w:rsid w:val="00851ED5"/>
    <w:rsid w:val="00852113"/>
    <w:rsid w:val="008537E2"/>
    <w:rsid w:val="008579D6"/>
    <w:rsid w:val="00861D1B"/>
    <w:rsid w:val="00864825"/>
    <w:rsid w:val="00864DE6"/>
    <w:rsid w:val="008721CE"/>
    <w:rsid w:val="00876E1F"/>
    <w:rsid w:val="0087765A"/>
    <w:rsid w:val="00881C03"/>
    <w:rsid w:val="00882E9E"/>
    <w:rsid w:val="00883073"/>
    <w:rsid w:val="00885564"/>
    <w:rsid w:val="008860B3"/>
    <w:rsid w:val="00887320"/>
    <w:rsid w:val="00887A36"/>
    <w:rsid w:val="00887D53"/>
    <w:rsid w:val="008937E6"/>
    <w:rsid w:val="0089391D"/>
    <w:rsid w:val="00896463"/>
    <w:rsid w:val="008A02A3"/>
    <w:rsid w:val="008A2D89"/>
    <w:rsid w:val="008A5B2A"/>
    <w:rsid w:val="008B014F"/>
    <w:rsid w:val="008B0260"/>
    <w:rsid w:val="008B7A3B"/>
    <w:rsid w:val="008B7F03"/>
    <w:rsid w:val="008C03FE"/>
    <w:rsid w:val="008C2B58"/>
    <w:rsid w:val="008C5C2B"/>
    <w:rsid w:val="008C64DA"/>
    <w:rsid w:val="008C746F"/>
    <w:rsid w:val="008C7EC8"/>
    <w:rsid w:val="008D6E7F"/>
    <w:rsid w:val="008E331F"/>
    <w:rsid w:val="008E540D"/>
    <w:rsid w:val="008E6431"/>
    <w:rsid w:val="008E690C"/>
    <w:rsid w:val="008E729B"/>
    <w:rsid w:val="008F42AD"/>
    <w:rsid w:val="008F42E6"/>
    <w:rsid w:val="008F46EF"/>
    <w:rsid w:val="008F790E"/>
    <w:rsid w:val="009001FF"/>
    <w:rsid w:val="00900BD4"/>
    <w:rsid w:val="00901981"/>
    <w:rsid w:val="00902695"/>
    <w:rsid w:val="009048C8"/>
    <w:rsid w:val="00910CB2"/>
    <w:rsid w:val="0091260B"/>
    <w:rsid w:val="009133DC"/>
    <w:rsid w:val="009153EA"/>
    <w:rsid w:val="00915A49"/>
    <w:rsid w:val="0091715A"/>
    <w:rsid w:val="00917A30"/>
    <w:rsid w:val="0092142C"/>
    <w:rsid w:val="009252E5"/>
    <w:rsid w:val="009267B5"/>
    <w:rsid w:val="00926FBA"/>
    <w:rsid w:val="009274CF"/>
    <w:rsid w:val="0093023C"/>
    <w:rsid w:val="00931364"/>
    <w:rsid w:val="009360C2"/>
    <w:rsid w:val="00936ACC"/>
    <w:rsid w:val="009415B5"/>
    <w:rsid w:val="00946352"/>
    <w:rsid w:val="009474EF"/>
    <w:rsid w:val="00952BFC"/>
    <w:rsid w:val="00954DC0"/>
    <w:rsid w:val="00955AF9"/>
    <w:rsid w:val="0095778E"/>
    <w:rsid w:val="009622D6"/>
    <w:rsid w:val="00962664"/>
    <w:rsid w:val="0097130B"/>
    <w:rsid w:val="009728ED"/>
    <w:rsid w:val="0097350B"/>
    <w:rsid w:val="00974EF6"/>
    <w:rsid w:val="00975D27"/>
    <w:rsid w:val="00981016"/>
    <w:rsid w:val="00982A80"/>
    <w:rsid w:val="00983FE5"/>
    <w:rsid w:val="009852E4"/>
    <w:rsid w:val="00985E17"/>
    <w:rsid w:val="0098675E"/>
    <w:rsid w:val="009871BC"/>
    <w:rsid w:val="009932C7"/>
    <w:rsid w:val="009940C2"/>
    <w:rsid w:val="00995ED9"/>
    <w:rsid w:val="009960B8"/>
    <w:rsid w:val="009A0128"/>
    <w:rsid w:val="009A0EB2"/>
    <w:rsid w:val="009A1FE5"/>
    <w:rsid w:val="009A3FB2"/>
    <w:rsid w:val="009A5037"/>
    <w:rsid w:val="009A5746"/>
    <w:rsid w:val="009A5DA6"/>
    <w:rsid w:val="009A6726"/>
    <w:rsid w:val="009B3334"/>
    <w:rsid w:val="009B4524"/>
    <w:rsid w:val="009B5544"/>
    <w:rsid w:val="009B6739"/>
    <w:rsid w:val="009B7BB0"/>
    <w:rsid w:val="009C07CA"/>
    <w:rsid w:val="009C1C78"/>
    <w:rsid w:val="009C47CB"/>
    <w:rsid w:val="009C49C5"/>
    <w:rsid w:val="009C5854"/>
    <w:rsid w:val="009C59D1"/>
    <w:rsid w:val="009D09B9"/>
    <w:rsid w:val="009D1C9C"/>
    <w:rsid w:val="009D1F61"/>
    <w:rsid w:val="009D394A"/>
    <w:rsid w:val="009D6332"/>
    <w:rsid w:val="009F25A5"/>
    <w:rsid w:val="009F59E7"/>
    <w:rsid w:val="009F6978"/>
    <w:rsid w:val="009F69DA"/>
    <w:rsid w:val="009F6DA6"/>
    <w:rsid w:val="00A01AA4"/>
    <w:rsid w:val="00A02CE0"/>
    <w:rsid w:val="00A03781"/>
    <w:rsid w:val="00A06080"/>
    <w:rsid w:val="00A07C29"/>
    <w:rsid w:val="00A07C61"/>
    <w:rsid w:val="00A10454"/>
    <w:rsid w:val="00A129CF"/>
    <w:rsid w:val="00A12DFA"/>
    <w:rsid w:val="00A13F9F"/>
    <w:rsid w:val="00A1408F"/>
    <w:rsid w:val="00A17C11"/>
    <w:rsid w:val="00A206A9"/>
    <w:rsid w:val="00A209D6"/>
    <w:rsid w:val="00A21F1D"/>
    <w:rsid w:val="00A25422"/>
    <w:rsid w:val="00A26568"/>
    <w:rsid w:val="00A269BC"/>
    <w:rsid w:val="00A3230A"/>
    <w:rsid w:val="00A33992"/>
    <w:rsid w:val="00A33B9E"/>
    <w:rsid w:val="00A3629B"/>
    <w:rsid w:val="00A37EA8"/>
    <w:rsid w:val="00A40F14"/>
    <w:rsid w:val="00A41354"/>
    <w:rsid w:val="00A44756"/>
    <w:rsid w:val="00A454A3"/>
    <w:rsid w:val="00A457EE"/>
    <w:rsid w:val="00A47330"/>
    <w:rsid w:val="00A506AF"/>
    <w:rsid w:val="00A52682"/>
    <w:rsid w:val="00A52AA1"/>
    <w:rsid w:val="00A53A7E"/>
    <w:rsid w:val="00A5423C"/>
    <w:rsid w:val="00A564D8"/>
    <w:rsid w:val="00A565F6"/>
    <w:rsid w:val="00A57FE9"/>
    <w:rsid w:val="00A66E29"/>
    <w:rsid w:val="00A6785C"/>
    <w:rsid w:val="00A7006C"/>
    <w:rsid w:val="00A716D8"/>
    <w:rsid w:val="00A716D9"/>
    <w:rsid w:val="00A726FC"/>
    <w:rsid w:val="00A73429"/>
    <w:rsid w:val="00A73769"/>
    <w:rsid w:val="00A77B84"/>
    <w:rsid w:val="00A82CBC"/>
    <w:rsid w:val="00A836D0"/>
    <w:rsid w:val="00A83D2C"/>
    <w:rsid w:val="00A85490"/>
    <w:rsid w:val="00A8759B"/>
    <w:rsid w:val="00A901D9"/>
    <w:rsid w:val="00A91D2F"/>
    <w:rsid w:val="00A94284"/>
    <w:rsid w:val="00AA5BEE"/>
    <w:rsid w:val="00AA70CE"/>
    <w:rsid w:val="00AA7178"/>
    <w:rsid w:val="00AB247B"/>
    <w:rsid w:val="00AB3BC3"/>
    <w:rsid w:val="00AB5382"/>
    <w:rsid w:val="00AC12FB"/>
    <w:rsid w:val="00AC1778"/>
    <w:rsid w:val="00AC2EA8"/>
    <w:rsid w:val="00AC53FD"/>
    <w:rsid w:val="00AC79F3"/>
    <w:rsid w:val="00AD249D"/>
    <w:rsid w:val="00AD4755"/>
    <w:rsid w:val="00AD53D1"/>
    <w:rsid w:val="00AD6151"/>
    <w:rsid w:val="00AD6922"/>
    <w:rsid w:val="00AD6EA3"/>
    <w:rsid w:val="00AE0AF6"/>
    <w:rsid w:val="00AE2239"/>
    <w:rsid w:val="00AE26AF"/>
    <w:rsid w:val="00AE4738"/>
    <w:rsid w:val="00AE6320"/>
    <w:rsid w:val="00AE78E5"/>
    <w:rsid w:val="00AF0713"/>
    <w:rsid w:val="00AF1BBD"/>
    <w:rsid w:val="00AF5F1C"/>
    <w:rsid w:val="00AF735A"/>
    <w:rsid w:val="00AF7EF8"/>
    <w:rsid w:val="00B00D60"/>
    <w:rsid w:val="00B02D72"/>
    <w:rsid w:val="00B03DBA"/>
    <w:rsid w:val="00B048F3"/>
    <w:rsid w:val="00B06986"/>
    <w:rsid w:val="00B079AF"/>
    <w:rsid w:val="00B10B60"/>
    <w:rsid w:val="00B10BB8"/>
    <w:rsid w:val="00B112DE"/>
    <w:rsid w:val="00B11B67"/>
    <w:rsid w:val="00B12EC8"/>
    <w:rsid w:val="00B135D2"/>
    <w:rsid w:val="00B13ADD"/>
    <w:rsid w:val="00B1551F"/>
    <w:rsid w:val="00B16960"/>
    <w:rsid w:val="00B20581"/>
    <w:rsid w:val="00B20E07"/>
    <w:rsid w:val="00B21366"/>
    <w:rsid w:val="00B2205B"/>
    <w:rsid w:val="00B22EBA"/>
    <w:rsid w:val="00B23892"/>
    <w:rsid w:val="00B23A4A"/>
    <w:rsid w:val="00B26DCB"/>
    <w:rsid w:val="00B27A8B"/>
    <w:rsid w:val="00B3260A"/>
    <w:rsid w:val="00B3282B"/>
    <w:rsid w:val="00B33F44"/>
    <w:rsid w:val="00B344AB"/>
    <w:rsid w:val="00B351AC"/>
    <w:rsid w:val="00B40268"/>
    <w:rsid w:val="00B43987"/>
    <w:rsid w:val="00B46F2C"/>
    <w:rsid w:val="00B55C8E"/>
    <w:rsid w:val="00B5652F"/>
    <w:rsid w:val="00B567B2"/>
    <w:rsid w:val="00B60D6D"/>
    <w:rsid w:val="00B60F7F"/>
    <w:rsid w:val="00B628FE"/>
    <w:rsid w:val="00B63D39"/>
    <w:rsid w:val="00B66334"/>
    <w:rsid w:val="00B70077"/>
    <w:rsid w:val="00B721EE"/>
    <w:rsid w:val="00B743BF"/>
    <w:rsid w:val="00B75B94"/>
    <w:rsid w:val="00B762B1"/>
    <w:rsid w:val="00B77398"/>
    <w:rsid w:val="00B778AE"/>
    <w:rsid w:val="00B77D03"/>
    <w:rsid w:val="00B80BAB"/>
    <w:rsid w:val="00B80D9E"/>
    <w:rsid w:val="00B8208D"/>
    <w:rsid w:val="00B82829"/>
    <w:rsid w:val="00B83E93"/>
    <w:rsid w:val="00B903E6"/>
    <w:rsid w:val="00B914EB"/>
    <w:rsid w:val="00B922AE"/>
    <w:rsid w:val="00B9446F"/>
    <w:rsid w:val="00B953D5"/>
    <w:rsid w:val="00B9658D"/>
    <w:rsid w:val="00B969EE"/>
    <w:rsid w:val="00BA1502"/>
    <w:rsid w:val="00BA38A6"/>
    <w:rsid w:val="00BA6641"/>
    <w:rsid w:val="00BB13CD"/>
    <w:rsid w:val="00BB2FE0"/>
    <w:rsid w:val="00BB4745"/>
    <w:rsid w:val="00BB5734"/>
    <w:rsid w:val="00BB740F"/>
    <w:rsid w:val="00BB76C6"/>
    <w:rsid w:val="00BC0454"/>
    <w:rsid w:val="00BC0A75"/>
    <w:rsid w:val="00BC15C9"/>
    <w:rsid w:val="00BC172D"/>
    <w:rsid w:val="00BC2A39"/>
    <w:rsid w:val="00BC4BF1"/>
    <w:rsid w:val="00BC70ED"/>
    <w:rsid w:val="00BD09FA"/>
    <w:rsid w:val="00BD1517"/>
    <w:rsid w:val="00BD1FBF"/>
    <w:rsid w:val="00BD220B"/>
    <w:rsid w:val="00BD3677"/>
    <w:rsid w:val="00BD43A5"/>
    <w:rsid w:val="00BD4655"/>
    <w:rsid w:val="00BD57DC"/>
    <w:rsid w:val="00BD5EA8"/>
    <w:rsid w:val="00BD784C"/>
    <w:rsid w:val="00BE09DB"/>
    <w:rsid w:val="00BE0F3C"/>
    <w:rsid w:val="00BE12A5"/>
    <w:rsid w:val="00BE1C92"/>
    <w:rsid w:val="00BE2317"/>
    <w:rsid w:val="00BE46C6"/>
    <w:rsid w:val="00BE51F0"/>
    <w:rsid w:val="00BF08FD"/>
    <w:rsid w:val="00BF2599"/>
    <w:rsid w:val="00BF3ED6"/>
    <w:rsid w:val="00BF5818"/>
    <w:rsid w:val="00BF5B5C"/>
    <w:rsid w:val="00C0096C"/>
    <w:rsid w:val="00C00BDB"/>
    <w:rsid w:val="00C03DDD"/>
    <w:rsid w:val="00C04876"/>
    <w:rsid w:val="00C04E35"/>
    <w:rsid w:val="00C1545C"/>
    <w:rsid w:val="00C17CBE"/>
    <w:rsid w:val="00C209CE"/>
    <w:rsid w:val="00C2185B"/>
    <w:rsid w:val="00C22ABA"/>
    <w:rsid w:val="00C240BD"/>
    <w:rsid w:val="00C25531"/>
    <w:rsid w:val="00C269B5"/>
    <w:rsid w:val="00C27422"/>
    <w:rsid w:val="00C33486"/>
    <w:rsid w:val="00C33BA3"/>
    <w:rsid w:val="00C353D6"/>
    <w:rsid w:val="00C36092"/>
    <w:rsid w:val="00C37AF5"/>
    <w:rsid w:val="00C4167E"/>
    <w:rsid w:val="00C47F70"/>
    <w:rsid w:val="00C51EB3"/>
    <w:rsid w:val="00C51F7B"/>
    <w:rsid w:val="00C54455"/>
    <w:rsid w:val="00C54FC5"/>
    <w:rsid w:val="00C612DD"/>
    <w:rsid w:val="00C62260"/>
    <w:rsid w:val="00C65C8C"/>
    <w:rsid w:val="00C66A92"/>
    <w:rsid w:val="00C67318"/>
    <w:rsid w:val="00C67C99"/>
    <w:rsid w:val="00C67E2C"/>
    <w:rsid w:val="00C7499F"/>
    <w:rsid w:val="00C767EF"/>
    <w:rsid w:val="00C77B62"/>
    <w:rsid w:val="00C77FCB"/>
    <w:rsid w:val="00C80745"/>
    <w:rsid w:val="00C82292"/>
    <w:rsid w:val="00C83C82"/>
    <w:rsid w:val="00C9021F"/>
    <w:rsid w:val="00C908DA"/>
    <w:rsid w:val="00C92806"/>
    <w:rsid w:val="00C92B4C"/>
    <w:rsid w:val="00C93D51"/>
    <w:rsid w:val="00C944AB"/>
    <w:rsid w:val="00CA140B"/>
    <w:rsid w:val="00CA1D08"/>
    <w:rsid w:val="00CA1F78"/>
    <w:rsid w:val="00CA2812"/>
    <w:rsid w:val="00CA2B2D"/>
    <w:rsid w:val="00CA2D57"/>
    <w:rsid w:val="00CA5D58"/>
    <w:rsid w:val="00CA64C1"/>
    <w:rsid w:val="00CB33CE"/>
    <w:rsid w:val="00CC2AD7"/>
    <w:rsid w:val="00CC3447"/>
    <w:rsid w:val="00CC3984"/>
    <w:rsid w:val="00CC3C67"/>
    <w:rsid w:val="00CC4E99"/>
    <w:rsid w:val="00CC5D40"/>
    <w:rsid w:val="00CC79A4"/>
    <w:rsid w:val="00CD19C8"/>
    <w:rsid w:val="00CD3318"/>
    <w:rsid w:val="00CD49F6"/>
    <w:rsid w:val="00CD4A72"/>
    <w:rsid w:val="00CD6240"/>
    <w:rsid w:val="00CD6B15"/>
    <w:rsid w:val="00CD7A92"/>
    <w:rsid w:val="00CE0628"/>
    <w:rsid w:val="00CE06C2"/>
    <w:rsid w:val="00CE3F1D"/>
    <w:rsid w:val="00CF2E09"/>
    <w:rsid w:val="00CF42BB"/>
    <w:rsid w:val="00CF5A6C"/>
    <w:rsid w:val="00D00F49"/>
    <w:rsid w:val="00D01E70"/>
    <w:rsid w:val="00D02B29"/>
    <w:rsid w:val="00D035BC"/>
    <w:rsid w:val="00D05D39"/>
    <w:rsid w:val="00D1039A"/>
    <w:rsid w:val="00D14725"/>
    <w:rsid w:val="00D14D1E"/>
    <w:rsid w:val="00D14D7E"/>
    <w:rsid w:val="00D15431"/>
    <w:rsid w:val="00D16276"/>
    <w:rsid w:val="00D16E38"/>
    <w:rsid w:val="00D22D81"/>
    <w:rsid w:val="00D2767C"/>
    <w:rsid w:val="00D31D71"/>
    <w:rsid w:val="00D357DE"/>
    <w:rsid w:val="00D35CB8"/>
    <w:rsid w:val="00D37AAB"/>
    <w:rsid w:val="00D40602"/>
    <w:rsid w:val="00D40BA7"/>
    <w:rsid w:val="00D40FAF"/>
    <w:rsid w:val="00D415F9"/>
    <w:rsid w:val="00D41BED"/>
    <w:rsid w:val="00D43052"/>
    <w:rsid w:val="00D455AE"/>
    <w:rsid w:val="00D459FD"/>
    <w:rsid w:val="00D47688"/>
    <w:rsid w:val="00D5035A"/>
    <w:rsid w:val="00D52D55"/>
    <w:rsid w:val="00D558FE"/>
    <w:rsid w:val="00D56A31"/>
    <w:rsid w:val="00D574B6"/>
    <w:rsid w:val="00D64DAE"/>
    <w:rsid w:val="00D66F52"/>
    <w:rsid w:val="00D71626"/>
    <w:rsid w:val="00D7560E"/>
    <w:rsid w:val="00D76060"/>
    <w:rsid w:val="00D76749"/>
    <w:rsid w:val="00D77793"/>
    <w:rsid w:val="00D805E7"/>
    <w:rsid w:val="00D85432"/>
    <w:rsid w:val="00D8603F"/>
    <w:rsid w:val="00D86CCC"/>
    <w:rsid w:val="00D87D84"/>
    <w:rsid w:val="00D909C1"/>
    <w:rsid w:val="00D90EA5"/>
    <w:rsid w:val="00D90FB0"/>
    <w:rsid w:val="00D92BFE"/>
    <w:rsid w:val="00D93B1E"/>
    <w:rsid w:val="00D9406A"/>
    <w:rsid w:val="00D95E93"/>
    <w:rsid w:val="00DA1716"/>
    <w:rsid w:val="00DA19E1"/>
    <w:rsid w:val="00DA3930"/>
    <w:rsid w:val="00DA3EA4"/>
    <w:rsid w:val="00DA4891"/>
    <w:rsid w:val="00DB207A"/>
    <w:rsid w:val="00DB2692"/>
    <w:rsid w:val="00DB46B6"/>
    <w:rsid w:val="00DC2A9E"/>
    <w:rsid w:val="00DC3447"/>
    <w:rsid w:val="00DC4657"/>
    <w:rsid w:val="00DC6655"/>
    <w:rsid w:val="00DC6A6F"/>
    <w:rsid w:val="00DD0346"/>
    <w:rsid w:val="00DD4CE3"/>
    <w:rsid w:val="00DD51D8"/>
    <w:rsid w:val="00DE3C0E"/>
    <w:rsid w:val="00DE4FF7"/>
    <w:rsid w:val="00DE6379"/>
    <w:rsid w:val="00DE7308"/>
    <w:rsid w:val="00DE7850"/>
    <w:rsid w:val="00DF3169"/>
    <w:rsid w:val="00DF4922"/>
    <w:rsid w:val="00DF645B"/>
    <w:rsid w:val="00E00BA2"/>
    <w:rsid w:val="00E00DE6"/>
    <w:rsid w:val="00E011F3"/>
    <w:rsid w:val="00E121EE"/>
    <w:rsid w:val="00E156BE"/>
    <w:rsid w:val="00E20109"/>
    <w:rsid w:val="00E21EC3"/>
    <w:rsid w:val="00E239C0"/>
    <w:rsid w:val="00E30A60"/>
    <w:rsid w:val="00E37233"/>
    <w:rsid w:val="00E4005E"/>
    <w:rsid w:val="00E46786"/>
    <w:rsid w:val="00E52EAB"/>
    <w:rsid w:val="00E55EB8"/>
    <w:rsid w:val="00E56990"/>
    <w:rsid w:val="00E5699D"/>
    <w:rsid w:val="00E6033C"/>
    <w:rsid w:val="00E63762"/>
    <w:rsid w:val="00E638BE"/>
    <w:rsid w:val="00E64617"/>
    <w:rsid w:val="00E65063"/>
    <w:rsid w:val="00E6731C"/>
    <w:rsid w:val="00E67521"/>
    <w:rsid w:val="00E67F6E"/>
    <w:rsid w:val="00E720C0"/>
    <w:rsid w:val="00E734B5"/>
    <w:rsid w:val="00E73628"/>
    <w:rsid w:val="00E73857"/>
    <w:rsid w:val="00E759A4"/>
    <w:rsid w:val="00E7778D"/>
    <w:rsid w:val="00E81319"/>
    <w:rsid w:val="00E8303C"/>
    <w:rsid w:val="00E86B1B"/>
    <w:rsid w:val="00E87363"/>
    <w:rsid w:val="00E87C58"/>
    <w:rsid w:val="00E90F62"/>
    <w:rsid w:val="00E91466"/>
    <w:rsid w:val="00E91792"/>
    <w:rsid w:val="00E93C7F"/>
    <w:rsid w:val="00E96573"/>
    <w:rsid w:val="00E977C6"/>
    <w:rsid w:val="00EA0DC3"/>
    <w:rsid w:val="00EA0F43"/>
    <w:rsid w:val="00EA1AEC"/>
    <w:rsid w:val="00EA78B6"/>
    <w:rsid w:val="00EB1DE7"/>
    <w:rsid w:val="00EB4D5A"/>
    <w:rsid w:val="00EB50C9"/>
    <w:rsid w:val="00EC1B30"/>
    <w:rsid w:val="00EC28AD"/>
    <w:rsid w:val="00EC2EC1"/>
    <w:rsid w:val="00EC6CE8"/>
    <w:rsid w:val="00EC6D4A"/>
    <w:rsid w:val="00EC77BE"/>
    <w:rsid w:val="00ED1B12"/>
    <w:rsid w:val="00ED1DD3"/>
    <w:rsid w:val="00ED2EEE"/>
    <w:rsid w:val="00ED367F"/>
    <w:rsid w:val="00ED48B9"/>
    <w:rsid w:val="00ED614F"/>
    <w:rsid w:val="00ED7703"/>
    <w:rsid w:val="00EE0108"/>
    <w:rsid w:val="00EE04B0"/>
    <w:rsid w:val="00EE0EBC"/>
    <w:rsid w:val="00EE127A"/>
    <w:rsid w:val="00EE17BE"/>
    <w:rsid w:val="00EE1B26"/>
    <w:rsid w:val="00EE4487"/>
    <w:rsid w:val="00EE4D9A"/>
    <w:rsid w:val="00EE599E"/>
    <w:rsid w:val="00EE7DC2"/>
    <w:rsid w:val="00EF038D"/>
    <w:rsid w:val="00EF3934"/>
    <w:rsid w:val="00EF3B28"/>
    <w:rsid w:val="00EF4A6B"/>
    <w:rsid w:val="00F00322"/>
    <w:rsid w:val="00F009AB"/>
    <w:rsid w:val="00F01C0F"/>
    <w:rsid w:val="00F03296"/>
    <w:rsid w:val="00F05055"/>
    <w:rsid w:val="00F06372"/>
    <w:rsid w:val="00F07C16"/>
    <w:rsid w:val="00F11BCC"/>
    <w:rsid w:val="00F1385A"/>
    <w:rsid w:val="00F14D0E"/>
    <w:rsid w:val="00F162E4"/>
    <w:rsid w:val="00F16C15"/>
    <w:rsid w:val="00F2081B"/>
    <w:rsid w:val="00F20A6A"/>
    <w:rsid w:val="00F21ACD"/>
    <w:rsid w:val="00F2284C"/>
    <w:rsid w:val="00F245DE"/>
    <w:rsid w:val="00F25A7C"/>
    <w:rsid w:val="00F266C4"/>
    <w:rsid w:val="00F27E72"/>
    <w:rsid w:val="00F306A1"/>
    <w:rsid w:val="00F3096E"/>
    <w:rsid w:val="00F32006"/>
    <w:rsid w:val="00F32AEF"/>
    <w:rsid w:val="00F34BBB"/>
    <w:rsid w:val="00F34D5B"/>
    <w:rsid w:val="00F41939"/>
    <w:rsid w:val="00F42FA3"/>
    <w:rsid w:val="00F44385"/>
    <w:rsid w:val="00F50155"/>
    <w:rsid w:val="00F51949"/>
    <w:rsid w:val="00F540DF"/>
    <w:rsid w:val="00F54470"/>
    <w:rsid w:val="00F54790"/>
    <w:rsid w:val="00F55D68"/>
    <w:rsid w:val="00F5750A"/>
    <w:rsid w:val="00F67B3F"/>
    <w:rsid w:val="00F70BFE"/>
    <w:rsid w:val="00F71386"/>
    <w:rsid w:val="00F71391"/>
    <w:rsid w:val="00F72C68"/>
    <w:rsid w:val="00F73865"/>
    <w:rsid w:val="00F7609E"/>
    <w:rsid w:val="00F85EB8"/>
    <w:rsid w:val="00F871EA"/>
    <w:rsid w:val="00F93A43"/>
    <w:rsid w:val="00F95981"/>
    <w:rsid w:val="00FA04DA"/>
    <w:rsid w:val="00FA244D"/>
    <w:rsid w:val="00FA259C"/>
    <w:rsid w:val="00FA4B0A"/>
    <w:rsid w:val="00FA750C"/>
    <w:rsid w:val="00FA7E14"/>
    <w:rsid w:val="00FB16B1"/>
    <w:rsid w:val="00FB2979"/>
    <w:rsid w:val="00FB3163"/>
    <w:rsid w:val="00FB331A"/>
    <w:rsid w:val="00FC1C8D"/>
    <w:rsid w:val="00FC2189"/>
    <w:rsid w:val="00FC2D0E"/>
    <w:rsid w:val="00FC3BFA"/>
    <w:rsid w:val="00FC3FF6"/>
    <w:rsid w:val="00FC6818"/>
    <w:rsid w:val="00FC6AB0"/>
    <w:rsid w:val="00FC76F8"/>
    <w:rsid w:val="00FD1439"/>
    <w:rsid w:val="00FD4041"/>
    <w:rsid w:val="00FD42C1"/>
    <w:rsid w:val="00FD5D37"/>
    <w:rsid w:val="00FD68C9"/>
    <w:rsid w:val="00FE0264"/>
    <w:rsid w:val="00FE121D"/>
    <w:rsid w:val="00FE55B3"/>
    <w:rsid w:val="00FE5F2A"/>
    <w:rsid w:val="00FE622F"/>
    <w:rsid w:val="00FE6593"/>
    <w:rsid w:val="00FE659C"/>
    <w:rsid w:val="00FE6ECB"/>
    <w:rsid w:val="00FE7B2F"/>
    <w:rsid w:val="00FF07AE"/>
    <w:rsid w:val="00FF2AA5"/>
    <w:rsid w:val="00FF2C8B"/>
    <w:rsid w:val="00FF424F"/>
    <w:rsid w:val="00FF5E6D"/>
    <w:rsid w:val="00FF5EE1"/>
    <w:rsid w:val="00FF647B"/>
    <w:rsid w:val="00FF68EB"/>
    <w:rsid w:val="00FF6F17"/>
    <w:rsid w:val="00FF7354"/>
    <w:rsid w:val="646FF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3AD0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B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B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5391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9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BC"/>
  </w:style>
  <w:style w:type="paragraph" w:styleId="Footer">
    <w:name w:val="footer"/>
    <w:basedOn w:val="Normal"/>
    <w:link w:val="FooterChar"/>
    <w:uiPriority w:val="99"/>
    <w:unhideWhenUsed/>
    <w:rsid w:val="00A269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BC"/>
  </w:style>
  <w:style w:type="character" w:styleId="Hyperlink">
    <w:name w:val="Hyperlink"/>
    <w:basedOn w:val="DefaultParagraphFont"/>
    <w:uiPriority w:val="99"/>
    <w:unhideWhenUsed/>
    <w:rsid w:val="007C60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9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C1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7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BF3749E3AEE45A2D2BF11B3AA411B" ma:contentTypeVersion="13" ma:contentTypeDescription="Create a new document." ma:contentTypeScope="" ma:versionID="cd0a3101cbf323a14ae66febc988d97e">
  <xsd:schema xmlns:xsd="http://www.w3.org/2001/XMLSchema" xmlns:xs="http://www.w3.org/2001/XMLSchema" xmlns:p="http://schemas.microsoft.com/office/2006/metadata/properties" xmlns:ns2="cb058a43-6197-491e-8ba7-1d462bb806ec" xmlns:ns3="2ec4d8f2-e091-4b4c-84d6-09d2c3f37f22" targetNamespace="http://schemas.microsoft.com/office/2006/metadata/properties" ma:root="true" ma:fieldsID="9f0ecb8cc5b5882a392ad98bdc89c3a8" ns2:_="" ns3:_="">
    <xsd:import namespace="cb058a43-6197-491e-8ba7-1d462bb806ec"/>
    <xsd:import namespace="2ec4d8f2-e091-4b4c-84d6-09d2c3f37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58a43-6197-491e-8ba7-1d462bb80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4d8f2-e091-4b4c-84d6-09d2c3f37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c4d8f2-e091-4b4c-84d6-09d2c3f37f22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30EDE-113D-4732-BFD3-FB744AA096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AB0B8E-0EC4-4908-9AE5-5E03319AF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58a43-6197-491e-8ba7-1d462bb806ec"/>
    <ds:schemaRef ds:uri="2ec4d8f2-e091-4b4c-84d6-09d2c3f37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F7E2A-F9D6-4DF4-983F-246E156FDAA7}">
  <ds:schemaRefs>
    <ds:schemaRef ds:uri="http://schemas.microsoft.com/office/2006/metadata/properties"/>
    <ds:schemaRef ds:uri="http://schemas.microsoft.com/office/infopath/2007/PartnerControls"/>
    <ds:schemaRef ds:uri="2ec4d8f2-e091-4b4c-84d6-09d2c3f37f22"/>
  </ds:schemaRefs>
</ds:datastoreItem>
</file>

<file path=customXml/itemProps4.xml><?xml version="1.0" encoding="utf-8"?>
<ds:datastoreItem xmlns:ds="http://schemas.openxmlformats.org/officeDocument/2006/customXml" ds:itemID="{3E219B04-7140-4B03-824C-906D597C9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2021-11-16T16:21:00Z</dcterms:created>
  <dcterms:modified xsi:type="dcterms:W3CDTF">2021-11-16T16:21:00Z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954900</vt:r8>
  </property>
  <property fmtid="{D5CDD505-2E9C-101B-9397-08002B2CF9AE}" pid="3" name="ContentTypeId">
    <vt:lpwstr>0x0101009DEBF3749E3AEE45A2D2BF11B3AA411B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